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7161" w14:textId="03875575" w:rsidR="008401B1" w:rsidRDefault="008401B1" w:rsidP="008401B1">
      <w:pPr>
        <w:shd w:val="clear" w:color="auto" w:fill="FFFFFF"/>
        <w:spacing w:after="120" w:line="276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eastAsia="en-GB" w:bidi="he-IL"/>
        </w:rPr>
      </w:pPr>
      <w:r w:rsidRPr="00BD39E3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eastAsia="en-GB" w:bidi="he-IL"/>
        </w:rPr>
        <w:t xml:space="preserve">Kidz Kabin </w:t>
      </w:r>
      <w:r w:rsidRPr="008401B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eastAsia="en-GB" w:bidi="he-IL"/>
        </w:rPr>
        <w:t>Policy on Children with Raised Temperatures</w:t>
      </w:r>
    </w:p>
    <w:p w14:paraId="79E614CF" w14:textId="77777777" w:rsidR="00F61A58" w:rsidRPr="008401B1" w:rsidRDefault="00F61A58" w:rsidP="008401B1">
      <w:pPr>
        <w:shd w:val="clear" w:color="auto" w:fill="FFFFFF"/>
        <w:spacing w:after="120" w:line="276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eastAsia="en-GB" w:bidi="he-IL"/>
        </w:rPr>
      </w:pPr>
    </w:p>
    <w:p w14:paraId="78DB8B46" w14:textId="692BF20F" w:rsid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Staff must follow the following procedures in cases where children have raised temperatures.</w:t>
      </w:r>
    </w:p>
    <w:p w14:paraId="5F494316" w14:textId="77777777" w:rsidR="008401B1" w:rsidRP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en-GB" w:bidi="he-IL"/>
        </w:rPr>
      </w:pPr>
    </w:p>
    <w:p w14:paraId="197AF225" w14:textId="2937A596" w:rsid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</w:pP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 xml:space="preserve">Where the temperature taken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 xml:space="preserve">with an ear thermometer </w:t>
      </w: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>reads 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>38 degrees</w:t>
      </w: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 xml:space="preserve">or above </w:t>
      </w: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>with no obvious symptoms:</w:t>
      </w:r>
    </w:p>
    <w:p w14:paraId="56D83A9E" w14:textId="77777777" w:rsidR="008401B1" w:rsidRP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</w:p>
    <w:p w14:paraId="5525E10D" w14:textId="6FA8A2CB" w:rsidR="008401B1" w:rsidRDefault="008401B1" w:rsidP="008401B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•    Record first temperature taken on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temperature form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 xml:space="preserve">•    Inform management 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>•    Take temperature again within 30 minutes and record again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>•   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If any changes inform management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   </w:t>
      </w:r>
    </w:p>
    <w:p w14:paraId="1CA836B5" w14:textId="646D3B2A" w:rsidR="008401B1" w:rsidRPr="008401B1" w:rsidRDefault="008401B1" w:rsidP="00BD39E3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If </w:t>
      </w: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 w:bidi="he-IL"/>
        </w:rPr>
        <w:t xml:space="preserve">symptoms 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start to show and temperature has risen</w:t>
      </w:r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,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management must be informed </w:t>
      </w:r>
      <w:proofErr w:type="gramStart"/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immediately</w:t>
      </w:r>
      <w:proofErr w:type="gramEnd"/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and parents called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. If the child remains free of symptoms, inform parents about their condition and </w:t>
      </w: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 w:bidi="he-IL"/>
        </w:rPr>
        <w:t>if parents agree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calpol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or equivalent may be administered and recorded on medication chart.  2 members of staff must be present when a child is given any medication to check the dose and any instructions on the medication packaging,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eg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dose appropriate for age of child. Parents will be asked to respond to an email which will ask for consent to administer appropriate medication.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>•    </w:t>
      </w:r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Temperature should be taken again 30 minutes after child has had medication.  If the child is happy (</w:t>
      </w:r>
      <w:proofErr w:type="spellStart"/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ie</w:t>
      </w:r>
      <w:proofErr w:type="spellEnd"/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-no symptoms present, playing and appears to be engaging with staff and responding in a way that is normal for the child), then the temperature should continue to be monitored every half hour for the next hour</w:t>
      </w:r>
      <w:proofErr w:type="gramStart"/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.  </w:t>
      </w:r>
      <w:proofErr w:type="gramEnd"/>
      <w:r w:rsidR="00BD39E3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If the temperature remains stable (below 38 degrees) and there are no symptoms, the child can remain at nursery.</w:t>
      </w:r>
    </w:p>
    <w:p w14:paraId="7C47793E" w14:textId="73DD3A1C" w:rsidR="008401B1" w:rsidRPr="008401B1" w:rsidRDefault="00BD39E3" w:rsidP="008401B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T</w:t>
      </w:r>
      <w:r w:rsidR="008401B1"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he child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should be monitored </w:t>
      </w:r>
      <w:r w:rsidR="008401B1"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and if there are changes within the hour inform management so they can call parents to pick up the child if necessary. </w:t>
      </w:r>
    </w:p>
    <w:p w14:paraId="61F84592" w14:textId="4863CE34" w:rsidR="008401B1" w:rsidRP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>Where the temperature taken reads over 38.0 degrees with obvious symptoms</w:t>
      </w:r>
      <w:r w:rsidR="00421A2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 xml:space="preserve"> and where the child is clearly feeling unwell:</w:t>
      </w:r>
    </w:p>
    <w:p w14:paraId="0C91EF53" w14:textId="71A26340" w:rsidR="008401B1" w:rsidRPr="008401B1" w:rsidRDefault="008401B1" w:rsidP="008401B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•    Inform management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 xml:space="preserve">•    Call parents to collect </w:t>
      </w:r>
      <w:r w:rsidR="0000356F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as soon as possible but within 90 minutes</w:t>
      </w:r>
      <w:r w:rsidR="00971A56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</w:t>
      </w:r>
    </w:p>
    <w:p w14:paraId="5596EB3D" w14:textId="6514451F" w:rsidR="008401B1" w:rsidRDefault="008401B1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en-GB" w:bidi="he-IL"/>
        </w:rPr>
        <w:t>Where the temperature taken reads over 39.0 degrees: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> 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 xml:space="preserve">•    Inform management immediately and notify the parents to collect their child </w:t>
      </w:r>
      <w:r w:rsidR="00271914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as soon as possible.</w:t>
      </w: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br/>
        <w:t>•   Management will always assess if medical intervention is required at any time.</w:t>
      </w:r>
    </w:p>
    <w:p w14:paraId="5B4E8284" w14:textId="77777777" w:rsidR="00BC3A2F" w:rsidRPr="008401B1" w:rsidRDefault="00BC3A2F" w:rsidP="008401B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</w:p>
    <w:p w14:paraId="19CB63D2" w14:textId="77777777" w:rsidR="008401B1" w:rsidRPr="008401B1" w:rsidRDefault="008401B1" w:rsidP="008401B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 w:bidi="he-IL"/>
        </w:rPr>
        <w:t>A child with a temperature must be clear of their temperature without the assistance of medication for at least 24 hours before returning to the nursery. </w:t>
      </w:r>
    </w:p>
    <w:p w14:paraId="2AC12EE8" w14:textId="17D350BF" w:rsidR="008401B1" w:rsidRDefault="008401B1" w:rsidP="008401B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</w:pPr>
      <w:r w:rsidRPr="008401B1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lastRenderedPageBreak/>
        <w:t>Each case is to be assessed on an individual basis by the child’s keyworker and management in order ascertain the best treatment or action needed at any given time.  </w:t>
      </w:r>
      <w:r w:rsidR="00AD48E4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Children should not be sent home for teething, coughs and colds which are not causing any distress to the child.  However, if a child has a heavy cold with </w:t>
      </w:r>
      <w:r w:rsidR="003D7CAA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continuou</w:t>
      </w:r>
      <w:r w:rsidR="00AB442E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s </w:t>
      </w:r>
      <w:r w:rsidR="00AD48E4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nasal discharge</w:t>
      </w:r>
      <w:r w:rsidR="00AB442E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 </w:t>
      </w:r>
      <w:r w:rsidR="00AD48E4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 xml:space="preserve">which is </w:t>
      </w:r>
      <w:r w:rsidR="00224F3F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coloured</w:t>
      </w:r>
      <w:r w:rsidR="00AD48E4">
        <w:rPr>
          <w:rFonts w:ascii="Helvetica" w:eastAsia="Times New Roman" w:hAnsi="Helvetica" w:cs="Helvetica"/>
          <w:color w:val="000000"/>
          <w:sz w:val="24"/>
          <w:szCs w:val="24"/>
          <w:lang w:eastAsia="en-GB" w:bidi="he-IL"/>
        </w:rPr>
        <w:t>, or a chesty cough we would ask parents to keep the child at home until they are well enough to return to nursery.</w:t>
      </w:r>
    </w:p>
    <w:p w14:paraId="77146A7B" w14:textId="087796DA" w:rsidR="008442D8" w:rsidRDefault="005F1880">
      <w:pPr>
        <w:rPr>
          <w:b/>
          <w:bCs/>
        </w:rPr>
      </w:pPr>
      <w:r w:rsidRPr="005F1880">
        <w:rPr>
          <w:b/>
          <w:bCs/>
          <w:highlight w:val="yellow"/>
        </w:rPr>
        <w:t>Important Update from 06/12/2021</w:t>
      </w:r>
    </w:p>
    <w:p w14:paraId="02DBC38A" w14:textId="029CEB28" w:rsidR="001D3AFA" w:rsidRDefault="00F90F43">
      <w:pPr>
        <w:rPr>
          <w:rFonts w:ascii="Helvetica" w:hAnsi="Helvetica" w:cs="Helvetica"/>
          <w:color w:val="002060"/>
          <w:sz w:val="24"/>
          <w:szCs w:val="24"/>
        </w:rPr>
      </w:pPr>
      <w:r w:rsidRPr="00F26AC1">
        <w:rPr>
          <w:rFonts w:ascii="Helvetica" w:hAnsi="Helvetica" w:cs="Helvetica"/>
          <w:color w:val="002060"/>
          <w:sz w:val="24"/>
          <w:szCs w:val="24"/>
        </w:rPr>
        <w:t xml:space="preserve">Due to the </w:t>
      </w:r>
      <w:r w:rsidR="004E4002" w:rsidRPr="00F26AC1">
        <w:rPr>
          <w:rFonts w:ascii="Helvetica" w:hAnsi="Helvetica" w:cs="Helvetica"/>
          <w:color w:val="002060"/>
          <w:sz w:val="24"/>
          <w:szCs w:val="24"/>
        </w:rPr>
        <w:t xml:space="preserve">ongoing rise in Covid Cases Kidz Kabin now require all children to have a </w:t>
      </w:r>
      <w:r w:rsidR="00F26AC1" w:rsidRPr="00F26AC1">
        <w:rPr>
          <w:rFonts w:ascii="Helvetica" w:hAnsi="Helvetica" w:cs="Helvetica"/>
          <w:color w:val="002060"/>
          <w:sz w:val="24"/>
          <w:szCs w:val="24"/>
        </w:rPr>
        <w:t>lateral flow test</w:t>
      </w:r>
      <w:r w:rsidR="00981957">
        <w:rPr>
          <w:rFonts w:ascii="Helvetica" w:hAnsi="Helvetica" w:cs="Helvetica"/>
          <w:color w:val="002060"/>
          <w:sz w:val="24"/>
          <w:szCs w:val="24"/>
        </w:rPr>
        <w:t xml:space="preserve"> or PCR</w:t>
      </w:r>
      <w:r w:rsidR="00D5543C">
        <w:rPr>
          <w:rFonts w:ascii="Helvetica" w:hAnsi="Helvetica" w:cs="Helvetica"/>
          <w:color w:val="002060"/>
          <w:sz w:val="24"/>
          <w:szCs w:val="24"/>
        </w:rPr>
        <w:t xml:space="preserve"> if they have a temperature of 37.8 or higher/and or show symptoms of Covid </w:t>
      </w:r>
      <w:r w:rsidR="007533B8">
        <w:rPr>
          <w:rFonts w:ascii="Helvetica" w:hAnsi="Helvetica" w:cs="Helvetica"/>
          <w:color w:val="002060"/>
          <w:sz w:val="24"/>
          <w:szCs w:val="24"/>
        </w:rPr>
        <w:t>19</w:t>
      </w:r>
      <w:proofErr w:type="gramStart"/>
      <w:r w:rsidR="007533B8">
        <w:rPr>
          <w:rFonts w:ascii="Helvetica" w:hAnsi="Helvetica" w:cs="Helvetica"/>
          <w:color w:val="002060"/>
          <w:sz w:val="24"/>
          <w:szCs w:val="24"/>
        </w:rPr>
        <w:t xml:space="preserve">.  </w:t>
      </w:r>
      <w:proofErr w:type="gramEnd"/>
      <w:r w:rsidR="007533B8">
        <w:rPr>
          <w:rFonts w:ascii="Helvetica" w:hAnsi="Helvetica" w:cs="Helvetica"/>
          <w:color w:val="002060"/>
          <w:sz w:val="24"/>
          <w:szCs w:val="24"/>
        </w:rPr>
        <w:t xml:space="preserve">The symptoms include cold like symptoms, </w:t>
      </w:r>
      <w:r w:rsidR="008935BC">
        <w:rPr>
          <w:rFonts w:ascii="Helvetica" w:hAnsi="Helvetica" w:cs="Helvetica"/>
          <w:color w:val="002060"/>
          <w:sz w:val="24"/>
          <w:szCs w:val="24"/>
        </w:rPr>
        <w:t xml:space="preserve">a temperature, </w:t>
      </w:r>
      <w:r w:rsidR="009A4CC1">
        <w:rPr>
          <w:rFonts w:ascii="Helvetica" w:hAnsi="Helvetica" w:cs="Helvetica"/>
          <w:color w:val="002060"/>
          <w:sz w:val="24"/>
          <w:szCs w:val="24"/>
        </w:rPr>
        <w:t xml:space="preserve">sore </w:t>
      </w:r>
      <w:proofErr w:type="gramStart"/>
      <w:r w:rsidR="009A4CC1">
        <w:rPr>
          <w:rFonts w:ascii="Helvetica" w:hAnsi="Helvetica" w:cs="Helvetica"/>
          <w:color w:val="002060"/>
          <w:sz w:val="24"/>
          <w:szCs w:val="24"/>
        </w:rPr>
        <w:t>throat</w:t>
      </w:r>
      <w:proofErr w:type="gramEnd"/>
      <w:r w:rsidR="009A4CC1">
        <w:rPr>
          <w:rFonts w:ascii="Helvetica" w:hAnsi="Helvetica" w:cs="Helvetica"/>
          <w:color w:val="002060"/>
          <w:sz w:val="24"/>
          <w:szCs w:val="24"/>
        </w:rPr>
        <w:t xml:space="preserve"> and any symptoms which are unusual for the child or unexplained.</w:t>
      </w:r>
    </w:p>
    <w:p w14:paraId="4DBD2F6E" w14:textId="6683465F" w:rsidR="005F1880" w:rsidRDefault="005F1880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>Visitors who enter the premis</w:t>
      </w:r>
      <w:r w:rsidR="00033DA7">
        <w:rPr>
          <w:rFonts w:ascii="Helvetica" w:hAnsi="Helvetica" w:cs="Helvetica"/>
          <w:color w:val="002060"/>
          <w:sz w:val="24"/>
          <w:szCs w:val="24"/>
        </w:rPr>
        <w:t>es must wear masks</w:t>
      </w:r>
      <w:r w:rsidR="00981957">
        <w:rPr>
          <w:rFonts w:ascii="Helvetica" w:hAnsi="Helvetica" w:cs="Helvetica"/>
          <w:color w:val="002060"/>
          <w:sz w:val="24"/>
          <w:szCs w:val="24"/>
        </w:rPr>
        <w:t>.</w:t>
      </w:r>
    </w:p>
    <w:p w14:paraId="0677CD4B" w14:textId="095FBB96" w:rsidR="00855ACE" w:rsidRDefault="00855ACE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 xml:space="preserve">Children who are sent home with a high temperature must not come back to nursery until they have had a normal temperature for a minimum of 24 hours. </w:t>
      </w:r>
      <w:r w:rsidR="00D85390">
        <w:rPr>
          <w:rFonts w:ascii="Helvetica" w:hAnsi="Helvetica" w:cs="Helvetica"/>
          <w:color w:val="002060"/>
          <w:sz w:val="24"/>
          <w:szCs w:val="24"/>
        </w:rPr>
        <w:t>Management do have the right to refuse children’s admission if t</w:t>
      </w:r>
      <w:r w:rsidR="00122AC6">
        <w:rPr>
          <w:rFonts w:ascii="Helvetica" w:hAnsi="Helvetica" w:cs="Helvetica"/>
          <w:color w:val="002060"/>
          <w:sz w:val="24"/>
          <w:szCs w:val="24"/>
        </w:rPr>
        <w:t>hey ignore this policy.</w:t>
      </w:r>
    </w:p>
    <w:p w14:paraId="0D5A46D7" w14:textId="2FA440A8" w:rsidR="004E7BBC" w:rsidRDefault="004E7BBC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 xml:space="preserve">The government advice </w:t>
      </w:r>
      <w:r w:rsidR="00834027">
        <w:rPr>
          <w:rFonts w:ascii="Helvetica" w:hAnsi="Helvetica" w:cs="Helvetica"/>
          <w:color w:val="002060"/>
          <w:sz w:val="24"/>
          <w:szCs w:val="24"/>
        </w:rPr>
        <w:t xml:space="preserve">in relation to the </w:t>
      </w:r>
      <w:r w:rsidR="00834027" w:rsidRPr="00F93981">
        <w:rPr>
          <w:rFonts w:ascii="Helvetica" w:hAnsi="Helvetica" w:cs="Helvetica"/>
          <w:b/>
          <w:bCs/>
          <w:color w:val="002060"/>
          <w:sz w:val="24"/>
          <w:szCs w:val="24"/>
        </w:rPr>
        <w:t xml:space="preserve">OMICRON </w:t>
      </w:r>
      <w:r w:rsidR="00834027">
        <w:rPr>
          <w:rFonts w:ascii="Helvetica" w:hAnsi="Helvetica" w:cs="Helvetica"/>
          <w:color w:val="002060"/>
          <w:sz w:val="24"/>
          <w:szCs w:val="24"/>
        </w:rPr>
        <w:t>variant is as follows:</w:t>
      </w:r>
    </w:p>
    <w:p w14:paraId="050DADBC" w14:textId="601DFD25" w:rsidR="00834027" w:rsidRDefault="00D0248A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>If you are in close</w:t>
      </w:r>
      <w:r w:rsidR="00F93981">
        <w:rPr>
          <w:rFonts w:ascii="Helvetica" w:hAnsi="Helvetica" w:cs="Helvetica"/>
          <w:color w:val="002060"/>
          <w:sz w:val="24"/>
          <w:szCs w:val="24"/>
        </w:rPr>
        <w:t xml:space="preserve"> contact with a person who has </w:t>
      </w:r>
      <w:r>
        <w:rPr>
          <w:rFonts w:ascii="Helvetica" w:hAnsi="Helvetica" w:cs="Helvetica"/>
          <w:color w:val="002060"/>
          <w:sz w:val="24"/>
          <w:szCs w:val="24"/>
        </w:rPr>
        <w:t xml:space="preserve">the Omicron variant you will need to </w:t>
      </w:r>
      <w:r w:rsidR="00DC16D2">
        <w:rPr>
          <w:rFonts w:ascii="Helvetica" w:hAnsi="Helvetica" w:cs="Helvetica"/>
          <w:color w:val="002060"/>
          <w:sz w:val="24"/>
          <w:szCs w:val="24"/>
        </w:rPr>
        <w:t>self-isolate</w:t>
      </w:r>
      <w:r>
        <w:rPr>
          <w:rFonts w:ascii="Helvetica" w:hAnsi="Helvetica" w:cs="Helvetica"/>
          <w:color w:val="002060"/>
          <w:sz w:val="24"/>
          <w:szCs w:val="24"/>
        </w:rPr>
        <w:t xml:space="preserve"> for 10 days, even if you have had all 3 vaccinations</w:t>
      </w:r>
      <w:proofErr w:type="gramStart"/>
      <w:r>
        <w:rPr>
          <w:rFonts w:ascii="Helvetica" w:hAnsi="Helvetica" w:cs="Helvetica"/>
          <w:color w:val="002060"/>
          <w:sz w:val="24"/>
          <w:szCs w:val="24"/>
        </w:rPr>
        <w:t xml:space="preserve">.  </w:t>
      </w:r>
      <w:proofErr w:type="gramEnd"/>
      <w:r>
        <w:rPr>
          <w:rFonts w:ascii="Helvetica" w:hAnsi="Helvetica" w:cs="Helvetica"/>
          <w:color w:val="002060"/>
          <w:sz w:val="24"/>
          <w:szCs w:val="24"/>
        </w:rPr>
        <w:t>This applies to adults and children</w:t>
      </w:r>
      <w:proofErr w:type="gramStart"/>
      <w:r>
        <w:rPr>
          <w:rFonts w:ascii="Helvetica" w:hAnsi="Helvetica" w:cs="Helvetica"/>
          <w:color w:val="002060"/>
          <w:sz w:val="24"/>
          <w:szCs w:val="24"/>
        </w:rPr>
        <w:t>.</w:t>
      </w:r>
      <w:r w:rsidR="00281F91">
        <w:rPr>
          <w:rFonts w:ascii="Helvetica" w:hAnsi="Helvetica" w:cs="Helvetica"/>
          <w:color w:val="002060"/>
          <w:sz w:val="24"/>
          <w:szCs w:val="24"/>
        </w:rPr>
        <w:t xml:space="preserve">  </w:t>
      </w:r>
      <w:proofErr w:type="gramEnd"/>
      <w:r w:rsidR="00281F91">
        <w:rPr>
          <w:rFonts w:ascii="Helvetica" w:hAnsi="Helvetica" w:cs="Helvetica"/>
          <w:color w:val="002060"/>
          <w:sz w:val="24"/>
          <w:szCs w:val="24"/>
        </w:rPr>
        <w:t xml:space="preserve">You should be advised </w:t>
      </w:r>
      <w:r w:rsidR="00D47224">
        <w:rPr>
          <w:rFonts w:ascii="Helvetica" w:hAnsi="Helvetica" w:cs="Helvetica"/>
          <w:color w:val="002060"/>
          <w:sz w:val="24"/>
          <w:szCs w:val="24"/>
        </w:rPr>
        <w:t xml:space="preserve">by test and trace if you either test positive </w:t>
      </w:r>
      <w:r w:rsidR="00C9019D">
        <w:rPr>
          <w:rFonts w:ascii="Helvetica" w:hAnsi="Helvetica" w:cs="Helvetica"/>
          <w:color w:val="002060"/>
          <w:sz w:val="24"/>
          <w:szCs w:val="24"/>
        </w:rPr>
        <w:t>with the variant or have been a close contact.</w:t>
      </w:r>
    </w:p>
    <w:p w14:paraId="6E3ECC04" w14:textId="77777777" w:rsidR="00F63FB0" w:rsidRDefault="00F63FB0">
      <w:pPr>
        <w:rPr>
          <w:rFonts w:ascii="Helvetica" w:hAnsi="Helvetica" w:cs="Helvetica"/>
          <w:color w:val="002060"/>
          <w:sz w:val="24"/>
          <w:szCs w:val="24"/>
        </w:rPr>
      </w:pPr>
    </w:p>
    <w:p w14:paraId="22F8D4B2" w14:textId="77777777" w:rsidR="00206219" w:rsidRDefault="00F63FB0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>Aut</w:t>
      </w:r>
      <w:r w:rsidR="00206219">
        <w:rPr>
          <w:rFonts w:ascii="Helvetica" w:hAnsi="Helvetica" w:cs="Helvetica"/>
          <w:color w:val="002060"/>
          <w:sz w:val="24"/>
          <w:szCs w:val="24"/>
        </w:rPr>
        <w:t>horised by:  Linda Symons</w:t>
      </w:r>
    </w:p>
    <w:p w14:paraId="14045C5D" w14:textId="28A335E1" w:rsidR="00F63FB0" w:rsidRDefault="00206219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 xml:space="preserve">Signature: </w:t>
      </w:r>
      <w:r w:rsidR="00F63FB0">
        <w:rPr>
          <w:rFonts w:ascii="Helvetica" w:hAnsi="Helvetica" w:cs="Helvetica"/>
          <w:color w:val="002060"/>
          <w:sz w:val="24"/>
          <w:szCs w:val="24"/>
        </w:rPr>
        <w:t xml:space="preserve">  </w:t>
      </w:r>
      <w:r w:rsidR="00CE1BE2">
        <w:rPr>
          <w:noProof/>
        </w:rPr>
        <w:drawing>
          <wp:inline distT="0" distB="0" distL="0" distR="0" wp14:anchorId="73075ABD" wp14:editId="656328B3">
            <wp:extent cx="809625" cy="4522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24" cy="4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AC9E" w14:textId="20441D20" w:rsidR="00CE1BE2" w:rsidRPr="00F26AC1" w:rsidRDefault="00CE1BE2">
      <w:pPr>
        <w:rPr>
          <w:rFonts w:ascii="Helvetica" w:hAnsi="Helvetica" w:cs="Helvetica"/>
          <w:color w:val="002060"/>
          <w:sz w:val="24"/>
          <w:szCs w:val="24"/>
        </w:rPr>
      </w:pPr>
      <w:r>
        <w:rPr>
          <w:rFonts w:ascii="Helvetica" w:hAnsi="Helvetica" w:cs="Helvetica"/>
          <w:color w:val="002060"/>
          <w:sz w:val="24"/>
          <w:szCs w:val="24"/>
        </w:rPr>
        <w:t>Date:  06/12/2021</w:t>
      </w:r>
    </w:p>
    <w:sectPr w:rsidR="00CE1BE2" w:rsidRPr="00F26A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F969" w14:textId="77777777" w:rsidR="00A8611D" w:rsidRDefault="00A8611D" w:rsidP="00A8611D">
      <w:pPr>
        <w:spacing w:after="0" w:line="240" w:lineRule="auto"/>
      </w:pPr>
      <w:r>
        <w:separator/>
      </w:r>
    </w:p>
  </w:endnote>
  <w:endnote w:type="continuationSeparator" w:id="0">
    <w:p w14:paraId="51944C08" w14:textId="77777777" w:rsidR="00A8611D" w:rsidRDefault="00A8611D" w:rsidP="00A8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0A26" w14:textId="77777777" w:rsidR="00A8611D" w:rsidRDefault="00A8611D" w:rsidP="00A8611D">
      <w:pPr>
        <w:spacing w:after="0" w:line="240" w:lineRule="auto"/>
      </w:pPr>
      <w:r>
        <w:separator/>
      </w:r>
    </w:p>
  </w:footnote>
  <w:footnote w:type="continuationSeparator" w:id="0">
    <w:p w14:paraId="1526C09A" w14:textId="77777777" w:rsidR="00A8611D" w:rsidRDefault="00A8611D" w:rsidP="00A8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3A8A" w14:textId="75DABA07" w:rsidR="00A8611D" w:rsidRDefault="00F63FB0">
    <w:pPr>
      <w:pStyle w:val="Header"/>
    </w:pPr>
    <w:r>
      <w:t>Updated Temperature policy: December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1"/>
    <w:rsid w:val="0000356F"/>
    <w:rsid w:val="00033DA7"/>
    <w:rsid w:val="00122AC6"/>
    <w:rsid w:val="001D3AFA"/>
    <w:rsid w:val="00206219"/>
    <w:rsid w:val="00224F3F"/>
    <w:rsid w:val="00271914"/>
    <w:rsid w:val="00281F91"/>
    <w:rsid w:val="002A25B9"/>
    <w:rsid w:val="003D7CAA"/>
    <w:rsid w:val="00421A2C"/>
    <w:rsid w:val="004E4002"/>
    <w:rsid w:val="004E7BBC"/>
    <w:rsid w:val="005F1880"/>
    <w:rsid w:val="007533B8"/>
    <w:rsid w:val="00763588"/>
    <w:rsid w:val="00834027"/>
    <w:rsid w:val="008401B1"/>
    <w:rsid w:val="008442D8"/>
    <w:rsid w:val="00855ACE"/>
    <w:rsid w:val="008935BC"/>
    <w:rsid w:val="00971A56"/>
    <w:rsid w:val="00981957"/>
    <w:rsid w:val="009A4CC1"/>
    <w:rsid w:val="00A8611D"/>
    <w:rsid w:val="00AB442E"/>
    <w:rsid w:val="00AD48E4"/>
    <w:rsid w:val="00BC3A2F"/>
    <w:rsid w:val="00BD39E3"/>
    <w:rsid w:val="00C9019D"/>
    <w:rsid w:val="00CD4404"/>
    <w:rsid w:val="00CE1BE2"/>
    <w:rsid w:val="00D0248A"/>
    <w:rsid w:val="00D47224"/>
    <w:rsid w:val="00D5543C"/>
    <w:rsid w:val="00D85390"/>
    <w:rsid w:val="00DC16D2"/>
    <w:rsid w:val="00DE1B2A"/>
    <w:rsid w:val="00F26AC1"/>
    <w:rsid w:val="00F61A58"/>
    <w:rsid w:val="00F63FB0"/>
    <w:rsid w:val="00F90F43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7947"/>
  <w15:chartTrackingRefBased/>
  <w15:docId w15:val="{60F235B3-53FB-4936-B3BF-AAADDEB5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1D"/>
  </w:style>
  <w:style w:type="paragraph" w:styleId="Footer">
    <w:name w:val="footer"/>
    <w:basedOn w:val="Normal"/>
    <w:link w:val="FooterChar"/>
    <w:uiPriority w:val="99"/>
    <w:unhideWhenUsed/>
    <w:rsid w:val="00A86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175">
          <w:marLeft w:val="0"/>
          <w:marRight w:val="-15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BEECD3163647A465F265E0394E43" ma:contentTypeVersion="10" ma:contentTypeDescription="Create a new document." ma:contentTypeScope="" ma:versionID="fa46eb55097ba9a473e759624d643bd5">
  <xsd:schema xmlns:xsd="http://www.w3.org/2001/XMLSchema" xmlns:xs="http://www.w3.org/2001/XMLSchema" xmlns:p="http://schemas.microsoft.com/office/2006/metadata/properties" xmlns:ns2="5c049950-c002-4c0c-969a-09d919b43c61" targetNamespace="http://schemas.microsoft.com/office/2006/metadata/properties" ma:root="true" ma:fieldsID="e0048f9b7af88be9c60067eb5738d07e" ns2:_="">
    <xsd:import namespace="5c049950-c002-4c0c-969a-09d919b4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9950-c002-4c0c-969a-09d919b4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33943-C203-42B3-A9E1-F4915FE05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9950-c002-4c0c-969a-09d919b4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E2D43-6660-485B-A13A-2B20706F7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434C0-13FB-4A01-86F3-45EE6D585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Symons</dc:creator>
  <cp:keywords/>
  <dc:description/>
  <cp:lastModifiedBy>Linda Symons</cp:lastModifiedBy>
  <cp:revision>2</cp:revision>
  <cp:lastPrinted>2021-09-20T10:47:00Z</cp:lastPrinted>
  <dcterms:created xsi:type="dcterms:W3CDTF">2021-12-06T14:39:00Z</dcterms:created>
  <dcterms:modified xsi:type="dcterms:W3CDTF">2021-12-06T14:39:00Z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0x01010035D1BEECD3163647A465F265E0394E43</vt:lpwstr>
  </property>
</Properties>
</file>