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14782" w14:textId="2D66BFB1" w:rsidR="00767791" w:rsidRDefault="00CA4B81">
      <w:pPr>
        <w:rPr>
          <w:lang w:val="en-GB"/>
        </w:rPr>
      </w:pPr>
      <w:r>
        <w:rPr>
          <w:noProof/>
        </w:rPr>
        <w:drawing>
          <wp:anchor distT="0" distB="0" distL="114300" distR="114300" simplePos="0" relativeHeight="251658240" behindDoc="0" locked="0" layoutInCell="1" allowOverlap="1" wp14:anchorId="7B0C0A63" wp14:editId="135B3D42">
            <wp:simplePos x="0" y="0"/>
            <wp:positionH relativeFrom="column">
              <wp:posOffset>-128270</wp:posOffset>
            </wp:positionH>
            <wp:positionV relativeFrom="paragraph">
              <wp:posOffset>0</wp:posOffset>
            </wp:positionV>
            <wp:extent cx="4291584" cy="1085088"/>
            <wp:effectExtent l="0" t="0" r="1270" b="7620"/>
            <wp:wrapThrough wrapText="bothSides">
              <wp:wrapPolygon edited="0">
                <wp:start x="0" y="0"/>
                <wp:lineTo x="0" y="21246"/>
                <wp:lineTo x="21479" y="21246"/>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sdon park logo.jpg"/>
                    <pic:cNvPicPr/>
                  </pic:nvPicPr>
                  <pic:blipFill>
                    <a:blip r:embed="rId5">
                      <a:extLst>
                        <a:ext uri="{28A0092B-C50C-407E-A947-70E740481C1C}">
                          <a14:useLocalDpi xmlns:a14="http://schemas.microsoft.com/office/drawing/2010/main" val="0"/>
                        </a:ext>
                      </a:extLst>
                    </a:blip>
                    <a:stretch>
                      <a:fillRect/>
                    </a:stretch>
                  </pic:blipFill>
                  <pic:spPr>
                    <a:xfrm>
                      <a:off x="0" y="0"/>
                      <a:ext cx="4291584" cy="1085088"/>
                    </a:xfrm>
                    <a:prstGeom prst="rect">
                      <a:avLst/>
                    </a:prstGeom>
                  </pic:spPr>
                </pic:pic>
              </a:graphicData>
            </a:graphic>
            <wp14:sizeRelH relativeFrom="page">
              <wp14:pctWidth>0</wp14:pctWidth>
            </wp14:sizeRelH>
            <wp14:sizeRelV relativeFrom="page">
              <wp14:pctHeight>0</wp14:pctHeight>
            </wp14:sizeRelV>
          </wp:anchor>
        </w:drawing>
      </w:r>
    </w:p>
    <w:p w14:paraId="56F12981" w14:textId="77777777" w:rsidR="00BA44CA" w:rsidRDefault="00BA44CA">
      <w:pPr>
        <w:rPr>
          <w:lang w:val="en-GB"/>
        </w:rPr>
      </w:pPr>
    </w:p>
    <w:p w14:paraId="42C4E605" w14:textId="77777777" w:rsidR="00CA4B81" w:rsidRDefault="00CA4B81">
      <w:pPr>
        <w:rPr>
          <w:b/>
          <w:sz w:val="28"/>
          <w:szCs w:val="28"/>
          <w:u w:val="single"/>
          <w:lang w:val="en-GB"/>
        </w:rPr>
      </w:pPr>
    </w:p>
    <w:p w14:paraId="16B93871" w14:textId="77777777" w:rsidR="00CA4B81" w:rsidRDefault="00CA4B81">
      <w:pPr>
        <w:rPr>
          <w:b/>
          <w:sz w:val="28"/>
          <w:szCs w:val="28"/>
          <w:u w:val="single"/>
          <w:lang w:val="en-GB"/>
        </w:rPr>
      </w:pPr>
    </w:p>
    <w:p w14:paraId="5AB70CBC" w14:textId="77777777" w:rsidR="00CA4B81" w:rsidRDefault="00CA4B81">
      <w:pPr>
        <w:rPr>
          <w:b/>
          <w:sz w:val="28"/>
          <w:szCs w:val="28"/>
          <w:u w:val="single"/>
          <w:lang w:val="en-GB"/>
        </w:rPr>
      </w:pPr>
    </w:p>
    <w:p w14:paraId="3B705F4A" w14:textId="77777777" w:rsidR="00CA4B81" w:rsidRDefault="00CA4B81">
      <w:pPr>
        <w:rPr>
          <w:b/>
          <w:sz w:val="28"/>
          <w:szCs w:val="28"/>
          <w:u w:val="single"/>
          <w:lang w:val="en-GB"/>
        </w:rPr>
      </w:pPr>
    </w:p>
    <w:p w14:paraId="7CD22D8D" w14:textId="77777777" w:rsidR="00BA44CA" w:rsidRDefault="00BA44CA" w:rsidP="005F4CD4">
      <w:pPr>
        <w:outlineLvl w:val="0"/>
        <w:rPr>
          <w:b/>
          <w:sz w:val="28"/>
          <w:szCs w:val="28"/>
          <w:u w:val="single"/>
          <w:lang w:val="en-GB"/>
        </w:rPr>
      </w:pPr>
      <w:r w:rsidRPr="00BA44CA">
        <w:rPr>
          <w:b/>
          <w:sz w:val="28"/>
          <w:szCs w:val="28"/>
          <w:u w:val="single"/>
          <w:lang w:val="en-GB"/>
        </w:rPr>
        <w:t>Safeguarding and child protection policy.</w:t>
      </w:r>
    </w:p>
    <w:p w14:paraId="262A6572" w14:textId="77777777" w:rsidR="00BA44CA" w:rsidRDefault="00BA44CA">
      <w:pPr>
        <w:rPr>
          <w:b/>
          <w:sz w:val="28"/>
          <w:szCs w:val="28"/>
          <w:u w:val="single"/>
          <w:lang w:val="en-GB"/>
        </w:rPr>
      </w:pPr>
    </w:p>
    <w:p w14:paraId="43829D8E" w14:textId="77777777" w:rsidR="00BA44CA" w:rsidRDefault="00BA44CA" w:rsidP="005F4CD4">
      <w:pPr>
        <w:outlineLvl w:val="0"/>
        <w:rPr>
          <w:u w:val="single"/>
          <w:lang w:val="en-GB"/>
        </w:rPr>
      </w:pPr>
      <w:r>
        <w:rPr>
          <w:u w:val="single"/>
          <w:lang w:val="en-GB"/>
        </w:rPr>
        <w:t>Rationale</w:t>
      </w:r>
    </w:p>
    <w:p w14:paraId="04E333F2" w14:textId="77777777" w:rsidR="00BA44CA" w:rsidRDefault="00BA44CA">
      <w:pPr>
        <w:rPr>
          <w:u w:val="single"/>
          <w:lang w:val="en-GB"/>
        </w:rPr>
      </w:pPr>
    </w:p>
    <w:p w14:paraId="1B4C78D9" w14:textId="77777777" w:rsidR="00BA44CA" w:rsidRDefault="00BA44CA">
      <w:pPr>
        <w:rPr>
          <w:lang w:val="en-GB"/>
        </w:rPr>
      </w:pPr>
      <w:r w:rsidRPr="00BA44CA">
        <w:rPr>
          <w:lang w:val="en-GB"/>
        </w:rPr>
        <w:t>Selsdon park pre-school believes that every child has the right to feel secure and safe from</w:t>
      </w:r>
      <w:r>
        <w:rPr>
          <w:u w:val="single"/>
          <w:lang w:val="en-GB"/>
        </w:rPr>
        <w:t xml:space="preserve"> </w:t>
      </w:r>
      <w:r w:rsidRPr="00BA44CA">
        <w:rPr>
          <w:lang w:val="en-GB"/>
        </w:rPr>
        <w:t>abuse and harm. We are committed to protecting all the children in our care from</w:t>
      </w:r>
      <w:r>
        <w:rPr>
          <w:u w:val="single"/>
          <w:lang w:val="en-GB"/>
        </w:rPr>
        <w:t xml:space="preserve"> </w:t>
      </w:r>
      <w:r w:rsidRPr="00BA44CA">
        <w:rPr>
          <w:lang w:val="en-GB"/>
        </w:rPr>
        <w:t>harm during their time at Selsdon park</w:t>
      </w:r>
      <w:r>
        <w:rPr>
          <w:lang w:val="en-GB"/>
        </w:rPr>
        <w:t xml:space="preserve"> pre-school in line with the underlying principles “helping Every child achieve more”</w:t>
      </w:r>
    </w:p>
    <w:p w14:paraId="5FC4DD92" w14:textId="77777777" w:rsidR="00BA44CA" w:rsidRDefault="00BA44CA">
      <w:pPr>
        <w:rPr>
          <w:lang w:val="en-GB"/>
        </w:rPr>
      </w:pPr>
    </w:p>
    <w:p w14:paraId="1E75017C" w14:textId="77777777" w:rsidR="00BA44CA" w:rsidRDefault="00BA44CA">
      <w:pPr>
        <w:rPr>
          <w:lang w:val="en-GB"/>
        </w:rPr>
      </w:pPr>
      <w:r>
        <w:rPr>
          <w:lang w:val="en-GB"/>
        </w:rPr>
        <w:t xml:space="preserve">Selsdon park pre-school has written this policy to ensure that the best practice and procedures are carried out at the pre-school. This policy complies with the legal requirements of the statutory framework for the early </w:t>
      </w:r>
      <w:proofErr w:type="gramStart"/>
      <w:r>
        <w:rPr>
          <w:lang w:val="en-GB"/>
        </w:rPr>
        <w:t>years</w:t>
      </w:r>
      <w:proofErr w:type="gramEnd"/>
      <w:r>
        <w:rPr>
          <w:lang w:val="en-GB"/>
        </w:rPr>
        <w:t xml:space="preserve"> foundation stage and safeguarding and welfare requirement.</w:t>
      </w:r>
    </w:p>
    <w:p w14:paraId="09C6A48D" w14:textId="77777777" w:rsidR="00BA44CA" w:rsidRDefault="00BA44CA">
      <w:pPr>
        <w:rPr>
          <w:lang w:val="en-GB"/>
        </w:rPr>
      </w:pPr>
    </w:p>
    <w:p w14:paraId="24A37909" w14:textId="77777777" w:rsidR="00BA44CA" w:rsidRDefault="00BA44CA">
      <w:pPr>
        <w:rPr>
          <w:lang w:val="en-GB"/>
        </w:rPr>
      </w:pPr>
      <w:r>
        <w:rPr>
          <w:lang w:val="en-GB"/>
        </w:rPr>
        <w:t>Selsdon park pre-school believes that it is always unacceptable for a child or young person to experience abuse of any kind and recognizes its responsibility to safeguard the welfare of all children and young people, by a commitment to practice that which protects them. We recognise that the welfare of the child is paramount and all children regardless of age, disability, gender, racial heritage, religious belief, sexual orientation or identity, have the right to equal protection from all types of harm and abuse.</w:t>
      </w:r>
    </w:p>
    <w:p w14:paraId="2E671082" w14:textId="77777777" w:rsidR="00BA44CA" w:rsidRDefault="00BA44CA">
      <w:pPr>
        <w:rPr>
          <w:lang w:val="en-GB"/>
        </w:rPr>
      </w:pPr>
    </w:p>
    <w:p w14:paraId="42F11495" w14:textId="77777777" w:rsidR="00BA44CA" w:rsidRDefault="00BA44CA">
      <w:pPr>
        <w:rPr>
          <w:lang w:val="en-GB"/>
        </w:rPr>
      </w:pPr>
      <w:r>
        <w:rPr>
          <w:lang w:val="en-GB"/>
        </w:rPr>
        <w:t>The purpose of this policy is to provide protection for the children and young people who receive Selsdon park pre-school services, to provide staff and volunteers with guidance on procedures they should adopt in the event that they suspect a child or young person may be experiencing, or be at risk from harm.</w:t>
      </w:r>
    </w:p>
    <w:p w14:paraId="35AF6B4D" w14:textId="77777777" w:rsidR="00BA44CA" w:rsidRDefault="00BA44CA">
      <w:pPr>
        <w:rPr>
          <w:lang w:val="en-GB"/>
        </w:rPr>
      </w:pPr>
    </w:p>
    <w:p w14:paraId="25B43447" w14:textId="77777777" w:rsidR="00BA44CA" w:rsidRDefault="00BA44CA">
      <w:pPr>
        <w:rPr>
          <w:lang w:val="en-GB"/>
        </w:rPr>
      </w:pPr>
      <w:r>
        <w:rPr>
          <w:lang w:val="en-GB"/>
        </w:rPr>
        <w:t>This policy applies to all staff, including senior managers, paid staff, volunteers, agency staff, students or anyone acting on behalf of Selsdon park pre-school.</w:t>
      </w:r>
    </w:p>
    <w:p w14:paraId="0D465054" w14:textId="5E419C60" w:rsidR="00BA44CA" w:rsidRPr="00BA44CA" w:rsidRDefault="00BA44CA">
      <w:pPr>
        <w:rPr>
          <w:color w:val="000000" w:themeColor="text1"/>
          <w:lang w:val="en-GB"/>
        </w:rPr>
      </w:pPr>
      <w:r>
        <w:rPr>
          <w:lang w:val="en-GB"/>
        </w:rPr>
        <w:t xml:space="preserve">This policy follows the statutory Government </w:t>
      </w:r>
      <w:r w:rsidR="001A470D">
        <w:rPr>
          <w:lang w:val="en-GB"/>
        </w:rPr>
        <w:t>Guidance</w:t>
      </w:r>
      <w:r>
        <w:rPr>
          <w:lang w:val="en-GB"/>
        </w:rPr>
        <w:t xml:space="preserve"> </w:t>
      </w:r>
      <w:r>
        <w:rPr>
          <w:color w:val="FF0000"/>
          <w:lang w:val="en-GB"/>
        </w:rPr>
        <w:t xml:space="preserve">Working together to safeguard </w:t>
      </w:r>
      <w:r w:rsidRPr="00BA44CA">
        <w:rPr>
          <w:color w:val="FF0000"/>
          <w:lang w:val="en-GB"/>
        </w:rPr>
        <w:t>children and what to do if you’re worried a child is being abused.</w:t>
      </w:r>
    </w:p>
    <w:p w14:paraId="5D845365" w14:textId="77777777" w:rsidR="00BA44CA" w:rsidRPr="00BA44CA" w:rsidRDefault="00BA44CA">
      <w:pPr>
        <w:rPr>
          <w:color w:val="000000" w:themeColor="text1"/>
          <w:lang w:val="en-GB"/>
        </w:rPr>
      </w:pPr>
    </w:p>
    <w:p w14:paraId="38804254" w14:textId="77777777" w:rsidR="00BA44CA" w:rsidRDefault="00BA44CA">
      <w:pPr>
        <w:rPr>
          <w:color w:val="000000" w:themeColor="text1"/>
          <w:lang w:val="en-GB"/>
        </w:rPr>
      </w:pPr>
      <w:r w:rsidRPr="00BA44CA">
        <w:rPr>
          <w:color w:val="000000" w:themeColor="text1"/>
          <w:lang w:val="en-GB"/>
        </w:rPr>
        <w:t>Children are onsite during the hours of 9-3 on a Monday and Tuesday to Friday 9-12.</w:t>
      </w:r>
      <w:r>
        <w:rPr>
          <w:color w:val="000000" w:themeColor="text1"/>
          <w:lang w:val="en-GB"/>
        </w:rPr>
        <w:t xml:space="preserve"> They are dropped off and collected by parents, carers or their nominated person. Parents on the day of admission are asked to provide a password in the event that they are unable to collect the child and their nominated person will pick up a child. No other person without a DBS will supervise the children at any time.</w:t>
      </w:r>
    </w:p>
    <w:p w14:paraId="2B7D54ED" w14:textId="77777777" w:rsidR="00AD7DCC" w:rsidRDefault="00AD7DCC">
      <w:pPr>
        <w:rPr>
          <w:color w:val="000000" w:themeColor="text1"/>
          <w:lang w:val="en-GB"/>
        </w:rPr>
      </w:pPr>
    </w:p>
    <w:p w14:paraId="022FDBB9" w14:textId="77777777" w:rsidR="00AD7DCC" w:rsidRDefault="00AD7DCC" w:rsidP="005F4CD4">
      <w:pPr>
        <w:outlineLvl w:val="0"/>
        <w:rPr>
          <w:color w:val="000000" w:themeColor="text1"/>
          <w:u w:val="single"/>
          <w:lang w:val="en-GB"/>
        </w:rPr>
      </w:pPr>
      <w:r>
        <w:rPr>
          <w:color w:val="000000" w:themeColor="text1"/>
          <w:u w:val="single"/>
          <w:lang w:val="en-GB"/>
        </w:rPr>
        <w:t>Child abuse.</w:t>
      </w:r>
    </w:p>
    <w:p w14:paraId="010CF099" w14:textId="77777777" w:rsidR="00AD7DCC" w:rsidRDefault="00AD7DCC">
      <w:pPr>
        <w:rPr>
          <w:color w:val="000000" w:themeColor="text1"/>
          <w:lang w:val="en-GB"/>
        </w:rPr>
      </w:pPr>
    </w:p>
    <w:p w14:paraId="6876CD63" w14:textId="77777777" w:rsidR="00AD7DCC" w:rsidRDefault="00AD7DCC">
      <w:pPr>
        <w:rPr>
          <w:color w:val="000000" w:themeColor="text1"/>
          <w:lang w:val="en-GB"/>
        </w:rPr>
      </w:pPr>
      <w:r>
        <w:rPr>
          <w:color w:val="000000" w:themeColor="text1"/>
          <w:lang w:val="en-GB"/>
        </w:rPr>
        <w:t>Child abuse can manifest itself in a variety of different ways and across all cultures, areas and social economic groups.</w:t>
      </w:r>
    </w:p>
    <w:p w14:paraId="30B23B75" w14:textId="77777777" w:rsidR="00AD7DCC" w:rsidRDefault="00AD7DCC">
      <w:pPr>
        <w:rPr>
          <w:color w:val="000000" w:themeColor="text1"/>
          <w:lang w:val="en-GB"/>
        </w:rPr>
      </w:pPr>
      <w:r>
        <w:rPr>
          <w:color w:val="000000" w:themeColor="text1"/>
          <w:lang w:val="en-GB"/>
        </w:rPr>
        <w:t>The pre-school will ensure that all members of staff receive high quality and regular safeguarding training and will be competent at identifying signs and evidence of physical, sexual and emotional abuse and neglect.</w:t>
      </w:r>
    </w:p>
    <w:p w14:paraId="409FBED6" w14:textId="77777777" w:rsidR="00AD7DCC" w:rsidRDefault="00AD7DCC">
      <w:pPr>
        <w:rPr>
          <w:color w:val="000000" w:themeColor="text1"/>
          <w:lang w:val="en-GB"/>
        </w:rPr>
      </w:pPr>
    </w:p>
    <w:p w14:paraId="2EF68A67" w14:textId="77777777" w:rsidR="00CA4B81" w:rsidRDefault="00CA4B81">
      <w:pPr>
        <w:rPr>
          <w:color w:val="000000" w:themeColor="text1"/>
          <w:u w:val="single"/>
          <w:lang w:val="en-GB"/>
        </w:rPr>
      </w:pPr>
    </w:p>
    <w:p w14:paraId="4B68EE95" w14:textId="77777777" w:rsidR="00AD7DCC" w:rsidRDefault="00AD7DCC" w:rsidP="005F4CD4">
      <w:pPr>
        <w:outlineLvl w:val="0"/>
        <w:rPr>
          <w:color w:val="000000" w:themeColor="text1"/>
          <w:u w:val="single"/>
          <w:lang w:val="en-GB"/>
        </w:rPr>
      </w:pPr>
      <w:r>
        <w:rPr>
          <w:color w:val="000000" w:themeColor="text1"/>
          <w:u w:val="single"/>
          <w:lang w:val="en-GB"/>
        </w:rPr>
        <w:t>Definitions of child abuse.</w:t>
      </w:r>
    </w:p>
    <w:p w14:paraId="1395B7FA" w14:textId="77777777" w:rsidR="00AD7DCC" w:rsidRDefault="00AD7DCC">
      <w:pPr>
        <w:rPr>
          <w:color w:val="000000" w:themeColor="text1"/>
          <w:u w:val="single"/>
          <w:lang w:val="en-GB"/>
        </w:rPr>
      </w:pPr>
    </w:p>
    <w:p w14:paraId="71BFB03C" w14:textId="77777777" w:rsidR="00AD7DCC" w:rsidRDefault="00AD7DCC">
      <w:pPr>
        <w:rPr>
          <w:color w:val="000000" w:themeColor="text1"/>
          <w:lang w:val="en-GB"/>
        </w:rPr>
      </w:pPr>
      <w:r w:rsidRPr="00AD7DCC">
        <w:rPr>
          <w:b/>
          <w:color w:val="000000" w:themeColor="text1"/>
          <w:lang w:val="en-GB"/>
        </w:rPr>
        <w:t>Physical abuse</w:t>
      </w:r>
      <w:r>
        <w:rPr>
          <w:color w:val="000000" w:themeColor="text1"/>
          <w:lang w:val="en-GB"/>
        </w:rPr>
        <w:t xml:space="preserve"> may involve hitting, shaking, throwing, poisoning, burning or scalding, drowning, suffocating, or otherwise causing physical harm to a child.</w:t>
      </w:r>
    </w:p>
    <w:p w14:paraId="61D8D366" w14:textId="77777777" w:rsidR="00AD7DCC" w:rsidRDefault="00AD7DCC">
      <w:pPr>
        <w:rPr>
          <w:color w:val="000000" w:themeColor="text1"/>
          <w:lang w:val="en-GB"/>
        </w:rPr>
      </w:pPr>
    </w:p>
    <w:p w14:paraId="5632D595" w14:textId="77777777" w:rsidR="00AD7DCC" w:rsidRDefault="00AD7DCC">
      <w:pPr>
        <w:rPr>
          <w:color w:val="000000" w:themeColor="text1"/>
          <w:lang w:val="en-GB"/>
        </w:rPr>
      </w:pPr>
      <w:r w:rsidRPr="00AD7DCC">
        <w:rPr>
          <w:b/>
          <w:color w:val="000000" w:themeColor="text1"/>
          <w:lang w:val="en-GB"/>
        </w:rPr>
        <w:t>Sexual abuse</w:t>
      </w:r>
      <w:r>
        <w:rPr>
          <w:color w:val="000000" w:themeColor="text1"/>
          <w:lang w:val="en-GB"/>
        </w:rPr>
        <w:t xml:space="preserve"> involves forcing or enticing a child or young person to take part in sexual activities, whether or not the child is aware of what is happening. The activities may involve physical contact, including penetrative (</w:t>
      </w:r>
      <w:proofErr w:type="spellStart"/>
      <w:r>
        <w:rPr>
          <w:color w:val="000000" w:themeColor="text1"/>
          <w:lang w:val="en-GB"/>
        </w:rPr>
        <w:t>eg</w:t>
      </w:r>
      <w:proofErr w:type="spellEnd"/>
      <w:r>
        <w:rPr>
          <w:color w:val="000000" w:themeColor="text1"/>
          <w:lang w:val="en-GB"/>
        </w:rPr>
        <w:t xml:space="preserve"> rape or buggery) or non-penetrative acts. They may include involving children in looking at, or in the production of, pornographic material, or encouraging children to behave in sexually inappropriate ways.</w:t>
      </w:r>
    </w:p>
    <w:p w14:paraId="773893AF" w14:textId="77777777" w:rsidR="00AD7DCC" w:rsidRDefault="00AD7DCC">
      <w:pPr>
        <w:rPr>
          <w:color w:val="000000" w:themeColor="text1"/>
          <w:lang w:val="en-GB"/>
        </w:rPr>
      </w:pPr>
    </w:p>
    <w:p w14:paraId="5086A99E" w14:textId="77777777" w:rsidR="00AD7DCC" w:rsidRDefault="00AD7DCC">
      <w:pPr>
        <w:rPr>
          <w:color w:val="000000" w:themeColor="text1"/>
          <w:lang w:val="en-GB"/>
        </w:rPr>
      </w:pPr>
      <w:r w:rsidRPr="00605CA2">
        <w:rPr>
          <w:b/>
          <w:color w:val="000000" w:themeColor="text1"/>
          <w:lang w:val="en-GB"/>
        </w:rPr>
        <w:t>Emotional abuse</w:t>
      </w:r>
      <w:r>
        <w:rPr>
          <w:color w:val="000000" w:themeColor="text1"/>
          <w:lang w:val="en-GB"/>
        </w:rPr>
        <w:t xml:space="preserve"> is the </w:t>
      </w:r>
      <w:r w:rsidR="00605CA2">
        <w:rPr>
          <w:color w:val="000000" w:themeColor="text1"/>
          <w:lang w:val="en-GB"/>
        </w:rPr>
        <w:t>persistent</w:t>
      </w:r>
      <w:r>
        <w:rPr>
          <w:color w:val="000000" w:themeColor="text1"/>
          <w:lang w:val="en-GB"/>
        </w:rPr>
        <w:t xml:space="preserve"> emotional ill treatment of a child causing severe and </w:t>
      </w:r>
      <w:r w:rsidR="00605CA2">
        <w:rPr>
          <w:color w:val="000000" w:themeColor="text1"/>
          <w:lang w:val="en-GB"/>
        </w:rPr>
        <w:t>persistent</w:t>
      </w:r>
      <w:r>
        <w:rPr>
          <w:color w:val="000000" w:themeColor="text1"/>
          <w:lang w:val="en-GB"/>
        </w:rPr>
        <w:t xml:space="preserve"> adverse effects on the </w:t>
      </w:r>
      <w:r w:rsidR="00605CA2">
        <w:rPr>
          <w:color w:val="000000" w:themeColor="text1"/>
          <w:lang w:val="en-GB"/>
        </w:rPr>
        <w:t>child’s</w:t>
      </w:r>
      <w:r>
        <w:rPr>
          <w:color w:val="000000" w:themeColor="text1"/>
          <w:lang w:val="en-GB"/>
        </w:rPr>
        <w:t xml:space="preserve"> emotional development, often by making them feel they are worthless or unloved, inadequate, or valued only in so far as they meet the needs of another person.</w:t>
      </w:r>
      <w:r w:rsidR="00605CA2">
        <w:rPr>
          <w:color w:val="000000" w:themeColor="text1"/>
          <w:lang w:val="en-GB"/>
        </w:rPr>
        <w:t xml:space="preserve"> Age or developmentally inappropriate expectations being imposed on children causing children frequently to feel frightened, or the exploitation or corruption of children.</w:t>
      </w:r>
    </w:p>
    <w:p w14:paraId="5925F4C7" w14:textId="77777777" w:rsidR="00605CA2" w:rsidRDefault="00605CA2">
      <w:pPr>
        <w:rPr>
          <w:color w:val="000000" w:themeColor="text1"/>
          <w:lang w:val="en-GB"/>
        </w:rPr>
      </w:pPr>
    </w:p>
    <w:p w14:paraId="202C6317" w14:textId="77777777" w:rsidR="00605CA2" w:rsidRDefault="00605CA2">
      <w:pPr>
        <w:rPr>
          <w:color w:val="000000" w:themeColor="text1"/>
          <w:lang w:val="en-GB"/>
        </w:rPr>
      </w:pPr>
      <w:r w:rsidRPr="00605CA2">
        <w:rPr>
          <w:b/>
          <w:color w:val="000000" w:themeColor="text1"/>
          <w:lang w:val="en-GB"/>
        </w:rPr>
        <w:t>Neglect</w:t>
      </w:r>
      <w:r>
        <w:rPr>
          <w:color w:val="000000" w:themeColor="text1"/>
          <w:lang w:val="en-GB"/>
        </w:rPr>
        <w:t xml:space="preserve"> is the persistent failure to meet a child’s basic physical and/or psychological needs, likely to result in serious impairment of the child’s health or development, such as failing to provide adequate food, shelter and clothing or neglect of, or unresponsive to a child’s basic emotional needs. </w:t>
      </w:r>
    </w:p>
    <w:p w14:paraId="61E2394D" w14:textId="77777777" w:rsidR="00605CA2" w:rsidRDefault="00605CA2">
      <w:pPr>
        <w:rPr>
          <w:color w:val="000000" w:themeColor="text1"/>
          <w:lang w:val="en-GB"/>
        </w:rPr>
      </w:pPr>
    </w:p>
    <w:p w14:paraId="3EBD37E8" w14:textId="77777777" w:rsidR="00605CA2" w:rsidRDefault="00605CA2">
      <w:pPr>
        <w:rPr>
          <w:color w:val="000000" w:themeColor="text1"/>
          <w:lang w:val="en-GB"/>
        </w:rPr>
      </w:pPr>
      <w:r w:rsidRPr="00605CA2">
        <w:rPr>
          <w:b/>
          <w:color w:val="000000" w:themeColor="text1"/>
          <w:lang w:val="en-GB"/>
        </w:rPr>
        <w:t>Child trafficking</w:t>
      </w:r>
      <w:r>
        <w:rPr>
          <w:color w:val="000000" w:themeColor="text1"/>
          <w:lang w:val="en-GB"/>
        </w:rPr>
        <w:t xml:space="preserve"> is the recruitment and movement of children for the purpose of exploitation: it is a form of child abuse. Children may be trafficked within the country, or from abroad. It overlaps with sexual exploitation and private fostering.</w:t>
      </w:r>
    </w:p>
    <w:p w14:paraId="7C169F90" w14:textId="77777777" w:rsidR="00605CA2" w:rsidRDefault="00605CA2">
      <w:pPr>
        <w:rPr>
          <w:color w:val="000000" w:themeColor="text1"/>
          <w:lang w:val="en-GB"/>
        </w:rPr>
      </w:pPr>
    </w:p>
    <w:p w14:paraId="0AF440D1" w14:textId="77777777" w:rsidR="00605CA2" w:rsidRDefault="00605CA2">
      <w:pPr>
        <w:rPr>
          <w:color w:val="000000" w:themeColor="text1"/>
          <w:lang w:val="en-GB"/>
        </w:rPr>
      </w:pPr>
      <w:r w:rsidRPr="00605CA2">
        <w:rPr>
          <w:b/>
          <w:color w:val="000000" w:themeColor="text1"/>
          <w:lang w:val="en-GB"/>
        </w:rPr>
        <w:t>Peer on peer abuse</w:t>
      </w:r>
      <w:r>
        <w:rPr>
          <w:color w:val="000000" w:themeColor="text1"/>
          <w:lang w:val="en-GB"/>
        </w:rPr>
        <w:t xml:space="preserve"> relates to situations such as sexual exploitation, gang violence, financial boost control and exploitive relationships. (please refer to separate peer on peer abuse policy.)</w:t>
      </w:r>
    </w:p>
    <w:p w14:paraId="57673BCF" w14:textId="77777777" w:rsidR="00605CA2" w:rsidRDefault="00605CA2">
      <w:pPr>
        <w:rPr>
          <w:color w:val="000000" w:themeColor="text1"/>
          <w:lang w:val="en-GB"/>
        </w:rPr>
      </w:pPr>
    </w:p>
    <w:p w14:paraId="2E6E62A5" w14:textId="77777777" w:rsidR="00605CA2" w:rsidRDefault="00605CA2" w:rsidP="005F4CD4">
      <w:pPr>
        <w:outlineLvl w:val="0"/>
        <w:rPr>
          <w:b/>
          <w:color w:val="000000" w:themeColor="text1"/>
          <w:u w:val="single"/>
          <w:lang w:val="en-GB"/>
        </w:rPr>
      </w:pPr>
      <w:r>
        <w:rPr>
          <w:b/>
          <w:color w:val="000000" w:themeColor="text1"/>
          <w:u w:val="single"/>
          <w:lang w:val="en-GB"/>
        </w:rPr>
        <w:t>Implementation of the policy.</w:t>
      </w:r>
    </w:p>
    <w:p w14:paraId="5BCB23BD" w14:textId="77777777" w:rsidR="00605CA2" w:rsidRDefault="00605CA2">
      <w:pPr>
        <w:rPr>
          <w:b/>
          <w:color w:val="000000" w:themeColor="text1"/>
          <w:u w:val="single"/>
          <w:lang w:val="en-GB"/>
        </w:rPr>
      </w:pPr>
    </w:p>
    <w:p w14:paraId="1B26F4A9" w14:textId="77777777" w:rsidR="00605CA2" w:rsidRDefault="00605CA2" w:rsidP="005F4CD4">
      <w:pPr>
        <w:outlineLvl w:val="0"/>
        <w:rPr>
          <w:b/>
          <w:color w:val="000000" w:themeColor="text1"/>
          <w:u w:val="single"/>
          <w:lang w:val="en-GB"/>
        </w:rPr>
      </w:pPr>
      <w:r>
        <w:rPr>
          <w:b/>
          <w:color w:val="000000" w:themeColor="text1"/>
          <w:u w:val="single"/>
          <w:lang w:val="en-GB"/>
        </w:rPr>
        <w:t>Signs to monitor.</w:t>
      </w:r>
    </w:p>
    <w:p w14:paraId="4084B98E" w14:textId="77777777" w:rsidR="00605CA2" w:rsidRDefault="00605CA2">
      <w:pPr>
        <w:rPr>
          <w:color w:val="000000" w:themeColor="text1"/>
          <w:lang w:val="en-GB"/>
        </w:rPr>
      </w:pPr>
    </w:p>
    <w:p w14:paraId="3ECF6556" w14:textId="77777777" w:rsidR="00605CA2" w:rsidRDefault="00605CA2">
      <w:pPr>
        <w:rPr>
          <w:color w:val="000000" w:themeColor="text1"/>
          <w:lang w:val="en-GB"/>
        </w:rPr>
      </w:pPr>
      <w:r>
        <w:rPr>
          <w:color w:val="000000" w:themeColor="text1"/>
          <w:lang w:val="en-GB"/>
        </w:rPr>
        <w:t>All staff and volunteers should be concerned about a child if:</w:t>
      </w:r>
    </w:p>
    <w:p w14:paraId="356F6B89" w14:textId="77777777" w:rsidR="00605CA2" w:rsidRDefault="00605CA2" w:rsidP="00605CA2">
      <w:pPr>
        <w:pStyle w:val="ListParagraph"/>
        <w:numPr>
          <w:ilvl w:val="0"/>
          <w:numId w:val="1"/>
        </w:numPr>
        <w:rPr>
          <w:color w:val="000000" w:themeColor="text1"/>
          <w:lang w:val="en-GB"/>
        </w:rPr>
      </w:pPr>
      <w:r>
        <w:rPr>
          <w:color w:val="000000" w:themeColor="text1"/>
          <w:lang w:val="en-GB"/>
        </w:rPr>
        <w:t xml:space="preserve">The child has any injury which is not typical of those normally associated with </w:t>
      </w:r>
      <w:r w:rsidR="00C57D82">
        <w:rPr>
          <w:color w:val="000000" w:themeColor="text1"/>
          <w:lang w:val="en-GB"/>
        </w:rPr>
        <w:t>children’s</w:t>
      </w:r>
      <w:r>
        <w:rPr>
          <w:color w:val="000000" w:themeColor="text1"/>
          <w:lang w:val="en-GB"/>
        </w:rPr>
        <w:t xml:space="preserve"> injuries.</w:t>
      </w:r>
    </w:p>
    <w:p w14:paraId="0E7D31B4" w14:textId="77777777" w:rsidR="00605CA2" w:rsidRDefault="00605CA2" w:rsidP="00605CA2">
      <w:pPr>
        <w:pStyle w:val="ListParagraph"/>
        <w:numPr>
          <w:ilvl w:val="0"/>
          <w:numId w:val="1"/>
        </w:numPr>
        <w:rPr>
          <w:color w:val="000000" w:themeColor="text1"/>
          <w:lang w:val="en-GB"/>
        </w:rPr>
      </w:pPr>
      <w:r>
        <w:rPr>
          <w:color w:val="000000" w:themeColor="text1"/>
          <w:lang w:val="en-GB"/>
        </w:rPr>
        <w:t xml:space="preserve">The </w:t>
      </w:r>
      <w:r w:rsidR="00C57D82">
        <w:rPr>
          <w:color w:val="000000" w:themeColor="text1"/>
          <w:lang w:val="en-GB"/>
        </w:rPr>
        <w:t>child’s</w:t>
      </w:r>
      <w:r>
        <w:rPr>
          <w:color w:val="000000" w:themeColor="text1"/>
          <w:lang w:val="en-GB"/>
        </w:rPr>
        <w:t xml:space="preserve"> behaviour has changed significantly.</w:t>
      </w:r>
    </w:p>
    <w:p w14:paraId="73E86C14" w14:textId="77777777" w:rsidR="00605CA2" w:rsidRDefault="00605CA2" w:rsidP="00605CA2">
      <w:pPr>
        <w:pStyle w:val="ListParagraph"/>
        <w:numPr>
          <w:ilvl w:val="0"/>
          <w:numId w:val="1"/>
        </w:numPr>
        <w:rPr>
          <w:color w:val="000000" w:themeColor="text1"/>
          <w:lang w:val="en-GB"/>
        </w:rPr>
      </w:pPr>
      <w:r>
        <w:rPr>
          <w:color w:val="000000" w:themeColor="text1"/>
          <w:lang w:val="en-GB"/>
        </w:rPr>
        <w:t>Regularly has unexplained injuries, bruising, marks or signs of possible abuse.</w:t>
      </w:r>
    </w:p>
    <w:p w14:paraId="3687231E" w14:textId="77777777" w:rsidR="00605CA2" w:rsidRDefault="00605CA2" w:rsidP="00605CA2">
      <w:pPr>
        <w:pStyle w:val="ListParagraph"/>
        <w:numPr>
          <w:ilvl w:val="0"/>
          <w:numId w:val="1"/>
        </w:numPr>
        <w:rPr>
          <w:color w:val="000000" w:themeColor="text1"/>
          <w:lang w:val="en-GB"/>
        </w:rPr>
      </w:pPr>
      <w:r>
        <w:rPr>
          <w:color w:val="000000" w:themeColor="text1"/>
          <w:lang w:val="en-GB"/>
        </w:rPr>
        <w:t>There has been deteri</w:t>
      </w:r>
      <w:r w:rsidR="00C57D82">
        <w:rPr>
          <w:color w:val="000000" w:themeColor="text1"/>
          <w:lang w:val="en-GB"/>
        </w:rPr>
        <w:t>or</w:t>
      </w:r>
      <w:r>
        <w:rPr>
          <w:color w:val="000000" w:themeColor="text1"/>
          <w:lang w:val="en-GB"/>
        </w:rPr>
        <w:t xml:space="preserve">ation in the </w:t>
      </w:r>
      <w:r w:rsidR="00C57D82">
        <w:rPr>
          <w:color w:val="000000" w:themeColor="text1"/>
          <w:lang w:val="en-GB"/>
        </w:rPr>
        <w:t>child’s</w:t>
      </w:r>
      <w:r>
        <w:rPr>
          <w:color w:val="000000" w:themeColor="text1"/>
          <w:lang w:val="en-GB"/>
        </w:rPr>
        <w:t xml:space="preserve"> general </w:t>
      </w:r>
      <w:r w:rsidR="00C57D82">
        <w:rPr>
          <w:color w:val="000000" w:themeColor="text1"/>
          <w:lang w:val="en-GB"/>
        </w:rPr>
        <w:t>well-being</w:t>
      </w:r>
      <w:r>
        <w:rPr>
          <w:color w:val="000000" w:themeColor="text1"/>
          <w:lang w:val="en-GB"/>
        </w:rPr>
        <w:t>.</w:t>
      </w:r>
    </w:p>
    <w:p w14:paraId="795B0671" w14:textId="77777777" w:rsidR="00605CA2" w:rsidRDefault="00605CA2" w:rsidP="00605CA2">
      <w:pPr>
        <w:pStyle w:val="ListParagraph"/>
        <w:numPr>
          <w:ilvl w:val="0"/>
          <w:numId w:val="1"/>
        </w:numPr>
        <w:rPr>
          <w:color w:val="000000" w:themeColor="text1"/>
          <w:lang w:val="en-GB"/>
        </w:rPr>
      </w:pPr>
      <w:r>
        <w:rPr>
          <w:color w:val="000000" w:themeColor="text1"/>
          <w:lang w:val="en-GB"/>
        </w:rPr>
        <w:t>Regularly have injuries with explanations given but more than is considered normal.</w:t>
      </w:r>
    </w:p>
    <w:p w14:paraId="3413275F" w14:textId="77777777" w:rsidR="00605CA2" w:rsidRDefault="00605CA2" w:rsidP="00605CA2">
      <w:pPr>
        <w:pStyle w:val="ListParagraph"/>
        <w:numPr>
          <w:ilvl w:val="0"/>
          <w:numId w:val="1"/>
        </w:numPr>
        <w:rPr>
          <w:color w:val="000000" w:themeColor="text1"/>
          <w:lang w:val="en-GB"/>
        </w:rPr>
      </w:pPr>
      <w:r>
        <w:rPr>
          <w:color w:val="000000" w:themeColor="text1"/>
          <w:lang w:val="en-GB"/>
        </w:rPr>
        <w:t>Gives confused or conflicting</w:t>
      </w:r>
      <w:r w:rsidR="00C57D82">
        <w:rPr>
          <w:color w:val="000000" w:themeColor="text1"/>
          <w:lang w:val="en-GB"/>
        </w:rPr>
        <w:t xml:space="preserve"> explanations about how injuries were sustained.</w:t>
      </w:r>
    </w:p>
    <w:p w14:paraId="5DDA26F9" w14:textId="77777777" w:rsidR="00C57D82" w:rsidRDefault="00C57D82" w:rsidP="00605CA2">
      <w:pPr>
        <w:pStyle w:val="ListParagraph"/>
        <w:numPr>
          <w:ilvl w:val="0"/>
          <w:numId w:val="1"/>
        </w:numPr>
        <w:rPr>
          <w:color w:val="000000" w:themeColor="text1"/>
          <w:lang w:val="en-GB"/>
        </w:rPr>
      </w:pPr>
      <w:r>
        <w:rPr>
          <w:color w:val="000000" w:themeColor="text1"/>
          <w:lang w:val="en-GB"/>
        </w:rPr>
        <w:t>Exhibits significant changes in behaviour, performance or attitude.</w:t>
      </w:r>
    </w:p>
    <w:p w14:paraId="151618E5" w14:textId="77777777" w:rsidR="00C57D82" w:rsidRDefault="00C57D82" w:rsidP="00605CA2">
      <w:pPr>
        <w:pStyle w:val="ListParagraph"/>
        <w:numPr>
          <w:ilvl w:val="0"/>
          <w:numId w:val="1"/>
        </w:numPr>
        <w:rPr>
          <w:color w:val="000000" w:themeColor="text1"/>
          <w:lang w:val="en-GB"/>
        </w:rPr>
      </w:pPr>
      <w:r>
        <w:rPr>
          <w:color w:val="000000" w:themeColor="text1"/>
          <w:lang w:val="en-GB"/>
        </w:rPr>
        <w:t>Shows signs of neglect.</w:t>
      </w:r>
    </w:p>
    <w:p w14:paraId="0BC5B507" w14:textId="77777777" w:rsidR="00C57D82" w:rsidRDefault="00C57D82" w:rsidP="00605CA2">
      <w:pPr>
        <w:pStyle w:val="ListParagraph"/>
        <w:numPr>
          <w:ilvl w:val="0"/>
          <w:numId w:val="1"/>
        </w:numPr>
        <w:rPr>
          <w:color w:val="000000" w:themeColor="text1"/>
          <w:lang w:val="en-GB"/>
        </w:rPr>
      </w:pPr>
      <w:r>
        <w:rPr>
          <w:color w:val="000000" w:themeColor="text1"/>
          <w:lang w:val="en-GB"/>
        </w:rPr>
        <w:t>Demonstrates sexual behaviour which is inappropriate to the age of the child.</w:t>
      </w:r>
    </w:p>
    <w:p w14:paraId="3ABE8AFC" w14:textId="77777777" w:rsidR="00C57D82" w:rsidRDefault="00C57D82" w:rsidP="00605CA2">
      <w:pPr>
        <w:pStyle w:val="ListParagraph"/>
        <w:numPr>
          <w:ilvl w:val="0"/>
          <w:numId w:val="1"/>
        </w:numPr>
        <w:rPr>
          <w:color w:val="000000" w:themeColor="text1"/>
          <w:lang w:val="en-GB"/>
        </w:rPr>
      </w:pPr>
      <w:r>
        <w:rPr>
          <w:color w:val="000000" w:themeColor="text1"/>
          <w:lang w:val="en-GB"/>
        </w:rPr>
        <w:t>Discloses an incident in which resulted in the child being significantly harmed.</w:t>
      </w:r>
    </w:p>
    <w:p w14:paraId="3AE6BD4A" w14:textId="77777777" w:rsidR="00C57D82" w:rsidRDefault="00C57D82" w:rsidP="00605CA2">
      <w:pPr>
        <w:pStyle w:val="ListParagraph"/>
        <w:numPr>
          <w:ilvl w:val="0"/>
          <w:numId w:val="1"/>
        </w:numPr>
        <w:rPr>
          <w:color w:val="000000" w:themeColor="text1"/>
          <w:lang w:val="en-GB"/>
        </w:rPr>
      </w:pPr>
      <w:r>
        <w:rPr>
          <w:color w:val="000000" w:themeColor="text1"/>
          <w:lang w:val="en-GB"/>
        </w:rPr>
        <w:t>Any other cause to believe that a child may be suffering from harm.</w:t>
      </w:r>
    </w:p>
    <w:p w14:paraId="40F88E42" w14:textId="77777777" w:rsidR="00C57D82" w:rsidRDefault="00C57D82" w:rsidP="00605CA2">
      <w:pPr>
        <w:pStyle w:val="ListParagraph"/>
        <w:numPr>
          <w:ilvl w:val="0"/>
          <w:numId w:val="1"/>
        </w:numPr>
        <w:rPr>
          <w:color w:val="000000" w:themeColor="text1"/>
          <w:lang w:val="en-GB"/>
        </w:rPr>
      </w:pPr>
      <w:r>
        <w:rPr>
          <w:color w:val="000000" w:themeColor="text1"/>
          <w:lang w:val="en-GB"/>
        </w:rPr>
        <w:t>The child makes comments which may give cause for concern.</w:t>
      </w:r>
    </w:p>
    <w:p w14:paraId="1A7653AB" w14:textId="77777777" w:rsidR="00084A62" w:rsidRDefault="00084A62" w:rsidP="00084A62">
      <w:pPr>
        <w:rPr>
          <w:color w:val="000000" w:themeColor="text1"/>
          <w:lang w:val="en-GB"/>
        </w:rPr>
      </w:pPr>
    </w:p>
    <w:p w14:paraId="2E49B943" w14:textId="77777777" w:rsidR="00CA4B81" w:rsidRDefault="00CA4B81" w:rsidP="00084A62">
      <w:pPr>
        <w:rPr>
          <w:b/>
          <w:color w:val="000000" w:themeColor="text1"/>
          <w:u w:val="single"/>
          <w:lang w:val="en-GB"/>
        </w:rPr>
      </w:pPr>
    </w:p>
    <w:p w14:paraId="5D55003A" w14:textId="77777777" w:rsidR="00CA4B81" w:rsidRDefault="00CA4B81" w:rsidP="00084A62">
      <w:pPr>
        <w:rPr>
          <w:b/>
          <w:color w:val="000000" w:themeColor="text1"/>
          <w:u w:val="single"/>
          <w:lang w:val="en-GB"/>
        </w:rPr>
      </w:pPr>
    </w:p>
    <w:p w14:paraId="20F69673" w14:textId="77777777" w:rsidR="00CA4B81" w:rsidRDefault="00CA4B81" w:rsidP="00084A62">
      <w:pPr>
        <w:rPr>
          <w:b/>
          <w:color w:val="000000" w:themeColor="text1"/>
          <w:u w:val="single"/>
          <w:lang w:val="en-GB"/>
        </w:rPr>
      </w:pPr>
    </w:p>
    <w:p w14:paraId="48748ADB" w14:textId="77777777" w:rsidR="00084A62" w:rsidRDefault="00084A62" w:rsidP="005F4CD4">
      <w:pPr>
        <w:outlineLvl w:val="0"/>
        <w:rPr>
          <w:b/>
          <w:color w:val="000000" w:themeColor="text1"/>
          <w:u w:val="single"/>
          <w:lang w:val="en-GB"/>
        </w:rPr>
      </w:pPr>
      <w:r>
        <w:rPr>
          <w:b/>
          <w:color w:val="000000" w:themeColor="text1"/>
          <w:u w:val="single"/>
          <w:lang w:val="en-GB"/>
        </w:rPr>
        <w:t>Golden rules to follow when a child is disclosing abuse.</w:t>
      </w:r>
    </w:p>
    <w:p w14:paraId="39FFD531" w14:textId="77777777" w:rsidR="00084A62" w:rsidRDefault="00084A62" w:rsidP="00084A62">
      <w:pPr>
        <w:rPr>
          <w:b/>
          <w:color w:val="000000" w:themeColor="text1"/>
          <w:u w:val="single"/>
          <w:lang w:val="en-GB"/>
        </w:rPr>
      </w:pPr>
    </w:p>
    <w:p w14:paraId="26A28647" w14:textId="77777777" w:rsidR="00084A62" w:rsidRDefault="00084A62" w:rsidP="00084A62">
      <w:pPr>
        <w:pStyle w:val="ListParagraph"/>
        <w:numPr>
          <w:ilvl w:val="0"/>
          <w:numId w:val="2"/>
        </w:numPr>
        <w:rPr>
          <w:color w:val="000000" w:themeColor="text1"/>
          <w:lang w:val="en-GB"/>
        </w:rPr>
      </w:pPr>
      <w:r>
        <w:rPr>
          <w:color w:val="000000" w:themeColor="text1"/>
          <w:lang w:val="en-GB"/>
        </w:rPr>
        <w:t>Listen carefully to the child and do not make judgements or discuss your own opinions about what the child is telling you.</w:t>
      </w:r>
    </w:p>
    <w:p w14:paraId="44062497" w14:textId="77777777" w:rsidR="00084A62" w:rsidRDefault="00084A62" w:rsidP="00084A62">
      <w:pPr>
        <w:pStyle w:val="ListParagraph"/>
        <w:numPr>
          <w:ilvl w:val="0"/>
          <w:numId w:val="2"/>
        </w:numPr>
        <w:rPr>
          <w:color w:val="000000" w:themeColor="text1"/>
          <w:lang w:val="en-GB"/>
        </w:rPr>
      </w:pPr>
      <w:r>
        <w:rPr>
          <w:color w:val="000000" w:themeColor="text1"/>
          <w:lang w:val="en-GB"/>
        </w:rPr>
        <w:t>Try to ask open ended questions that enable the child to describe the incident using their own vocabulary and terminology.</w:t>
      </w:r>
    </w:p>
    <w:p w14:paraId="3AB683AE" w14:textId="77777777" w:rsidR="00084A62" w:rsidRDefault="00084A62" w:rsidP="00084A62">
      <w:pPr>
        <w:pStyle w:val="ListParagraph"/>
        <w:numPr>
          <w:ilvl w:val="0"/>
          <w:numId w:val="2"/>
        </w:numPr>
        <w:rPr>
          <w:color w:val="000000" w:themeColor="text1"/>
          <w:lang w:val="en-GB"/>
        </w:rPr>
      </w:pPr>
      <w:r>
        <w:rPr>
          <w:color w:val="000000" w:themeColor="text1"/>
          <w:lang w:val="en-GB"/>
        </w:rPr>
        <w:t>Ensure the child feels secure, safe and comfortable in the room with the supervising adult.</w:t>
      </w:r>
    </w:p>
    <w:p w14:paraId="06E6875A" w14:textId="77777777" w:rsidR="00084A62" w:rsidRDefault="00084A62" w:rsidP="00084A62">
      <w:pPr>
        <w:pStyle w:val="ListParagraph"/>
        <w:numPr>
          <w:ilvl w:val="0"/>
          <w:numId w:val="2"/>
        </w:numPr>
        <w:rPr>
          <w:color w:val="000000" w:themeColor="text1"/>
          <w:lang w:val="en-GB"/>
        </w:rPr>
      </w:pPr>
      <w:r>
        <w:rPr>
          <w:color w:val="000000" w:themeColor="text1"/>
          <w:lang w:val="en-GB"/>
        </w:rPr>
        <w:t>Staff members must not make promises of confidentiality to the child.</w:t>
      </w:r>
    </w:p>
    <w:p w14:paraId="54E332B4" w14:textId="77777777" w:rsidR="00084A62" w:rsidRDefault="00084A62" w:rsidP="00084A62">
      <w:pPr>
        <w:rPr>
          <w:color w:val="000000" w:themeColor="text1"/>
          <w:lang w:val="en-GB"/>
        </w:rPr>
      </w:pPr>
    </w:p>
    <w:p w14:paraId="2B1D0746" w14:textId="77777777" w:rsidR="00084A62" w:rsidRDefault="00084A62" w:rsidP="005F4CD4">
      <w:pPr>
        <w:outlineLvl w:val="0"/>
        <w:rPr>
          <w:b/>
          <w:color w:val="000000" w:themeColor="text1"/>
          <w:u w:val="single"/>
          <w:lang w:val="en-GB"/>
        </w:rPr>
      </w:pPr>
      <w:r>
        <w:rPr>
          <w:b/>
          <w:color w:val="000000" w:themeColor="text1"/>
          <w:u w:val="single"/>
          <w:lang w:val="en-GB"/>
        </w:rPr>
        <w:t>Golden rules for staff following a disclosure of suspected abuse.</w:t>
      </w:r>
    </w:p>
    <w:p w14:paraId="13ACC0C7" w14:textId="77777777" w:rsidR="00084A62" w:rsidRDefault="00084A62" w:rsidP="00084A62">
      <w:pPr>
        <w:rPr>
          <w:b/>
          <w:color w:val="000000" w:themeColor="text1"/>
          <w:u w:val="single"/>
          <w:lang w:val="en-GB"/>
        </w:rPr>
      </w:pPr>
    </w:p>
    <w:p w14:paraId="656C5C8C" w14:textId="77777777" w:rsidR="00084A62" w:rsidRDefault="00084A62" w:rsidP="00084A62">
      <w:pPr>
        <w:pStyle w:val="ListParagraph"/>
        <w:numPr>
          <w:ilvl w:val="0"/>
          <w:numId w:val="3"/>
        </w:numPr>
        <w:rPr>
          <w:color w:val="000000" w:themeColor="text1"/>
          <w:lang w:val="en-GB"/>
        </w:rPr>
      </w:pPr>
      <w:r>
        <w:rPr>
          <w:color w:val="000000" w:themeColor="text1"/>
          <w:lang w:val="en-GB"/>
        </w:rPr>
        <w:t>Inform the nursery manager immediately and record the incident on the pre-school record sheet.</w:t>
      </w:r>
    </w:p>
    <w:p w14:paraId="092740ED" w14:textId="77777777" w:rsidR="00084A62" w:rsidRDefault="00084A62" w:rsidP="00084A62">
      <w:pPr>
        <w:pStyle w:val="ListParagraph"/>
        <w:numPr>
          <w:ilvl w:val="0"/>
          <w:numId w:val="3"/>
        </w:numPr>
        <w:rPr>
          <w:color w:val="000000" w:themeColor="text1"/>
          <w:lang w:val="en-GB"/>
        </w:rPr>
      </w:pPr>
      <w:r>
        <w:rPr>
          <w:color w:val="000000" w:themeColor="text1"/>
          <w:lang w:val="en-GB"/>
        </w:rPr>
        <w:t>Discuss any concerns, however small or insignificant, with the pre-school manager who will make a decision on the appropriate procedures and actions which need to be taken.</w:t>
      </w:r>
    </w:p>
    <w:p w14:paraId="41F28450" w14:textId="77777777" w:rsidR="00084A62" w:rsidRDefault="00084A62" w:rsidP="00084A62">
      <w:pPr>
        <w:pStyle w:val="ListParagraph"/>
        <w:numPr>
          <w:ilvl w:val="0"/>
          <w:numId w:val="3"/>
        </w:numPr>
        <w:rPr>
          <w:color w:val="000000" w:themeColor="text1"/>
          <w:lang w:val="en-GB"/>
        </w:rPr>
      </w:pPr>
      <w:r>
        <w:rPr>
          <w:color w:val="000000" w:themeColor="text1"/>
          <w:lang w:val="en-GB"/>
        </w:rPr>
        <w:t>Staff members must never delay in referring the issue as this could result in increased</w:t>
      </w:r>
      <w:r w:rsidR="00FE38F5">
        <w:rPr>
          <w:color w:val="000000" w:themeColor="text1"/>
          <w:lang w:val="en-GB"/>
        </w:rPr>
        <w:t xml:space="preserve"> or prolonged danger for the child.</w:t>
      </w:r>
    </w:p>
    <w:p w14:paraId="0FCABE18" w14:textId="6B98FB69" w:rsidR="00FE38F5" w:rsidRDefault="00FE38F5" w:rsidP="00084A62">
      <w:pPr>
        <w:pStyle w:val="ListParagraph"/>
        <w:numPr>
          <w:ilvl w:val="0"/>
          <w:numId w:val="3"/>
        </w:numPr>
        <w:rPr>
          <w:color w:val="000000" w:themeColor="text1"/>
          <w:lang w:val="en-GB"/>
        </w:rPr>
      </w:pPr>
      <w:r>
        <w:rPr>
          <w:color w:val="000000" w:themeColor="text1"/>
          <w:lang w:val="en-GB"/>
        </w:rPr>
        <w:t xml:space="preserve">Staff must always believe what a child says and make thorough notes about the conversation containing all pertinent information however insignificant it might seem. If </w:t>
      </w:r>
      <w:r w:rsidR="001A470D">
        <w:rPr>
          <w:color w:val="000000" w:themeColor="text1"/>
          <w:lang w:val="en-GB"/>
        </w:rPr>
        <w:t>possible,</w:t>
      </w:r>
      <w:r>
        <w:rPr>
          <w:color w:val="000000" w:themeColor="text1"/>
          <w:lang w:val="en-GB"/>
        </w:rPr>
        <w:t xml:space="preserve"> try to have a witness present when the child is making the disclosure.</w:t>
      </w:r>
    </w:p>
    <w:p w14:paraId="6FEB47B4" w14:textId="77777777" w:rsidR="00FE38F5" w:rsidRDefault="00FE38F5" w:rsidP="00084A62">
      <w:pPr>
        <w:pStyle w:val="ListParagraph"/>
        <w:numPr>
          <w:ilvl w:val="0"/>
          <w:numId w:val="3"/>
        </w:numPr>
        <w:rPr>
          <w:color w:val="000000" w:themeColor="text1"/>
          <w:lang w:val="en-GB"/>
        </w:rPr>
      </w:pPr>
      <w:r>
        <w:rPr>
          <w:color w:val="000000" w:themeColor="text1"/>
          <w:lang w:val="en-GB"/>
        </w:rPr>
        <w:t>Staff members must never discuss the issue with other members of staff or people outside the pre-school as this could cause significant distress to the child.</w:t>
      </w:r>
    </w:p>
    <w:p w14:paraId="302AABF1" w14:textId="77777777" w:rsidR="00FE38F5" w:rsidRDefault="00FE38F5" w:rsidP="00FE38F5">
      <w:pPr>
        <w:rPr>
          <w:color w:val="000000" w:themeColor="text1"/>
          <w:lang w:val="en-GB"/>
        </w:rPr>
      </w:pPr>
    </w:p>
    <w:p w14:paraId="70131796" w14:textId="77777777" w:rsidR="00FE38F5" w:rsidRDefault="00FE38F5" w:rsidP="00FE38F5">
      <w:pPr>
        <w:rPr>
          <w:color w:val="000000" w:themeColor="text1"/>
          <w:lang w:val="en-GB"/>
        </w:rPr>
      </w:pPr>
      <w:r>
        <w:rPr>
          <w:color w:val="000000" w:themeColor="text1"/>
          <w:lang w:val="en-GB"/>
        </w:rPr>
        <w:t>The safeguarding officer Michelle Cane will be responsible for ensuring that written records are dated, signed and kept confidentially. Any incidents should be recorded on the Safeguarding record sheet and handed immediately to Michelle Cane. The records will be kept in a locked and secure cupboard on the pre-school premises.</w:t>
      </w:r>
    </w:p>
    <w:p w14:paraId="277CC9EF" w14:textId="77777777" w:rsidR="00FE38F5" w:rsidRDefault="00FE38F5" w:rsidP="00FE38F5">
      <w:pPr>
        <w:rPr>
          <w:color w:val="000000" w:themeColor="text1"/>
          <w:lang w:val="en-GB"/>
        </w:rPr>
      </w:pPr>
    </w:p>
    <w:p w14:paraId="49418E8A" w14:textId="54C92B95" w:rsidR="00FE38F5" w:rsidRDefault="00FE38F5" w:rsidP="00FE38F5">
      <w:pPr>
        <w:rPr>
          <w:color w:val="000000" w:themeColor="text1"/>
          <w:lang w:val="en-GB"/>
        </w:rPr>
      </w:pPr>
      <w:r>
        <w:rPr>
          <w:color w:val="000000" w:themeColor="text1"/>
          <w:lang w:val="en-GB"/>
        </w:rPr>
        <w:t xml:space="preserve">There will always be either the safeguarding </w:t>
      </w:r>
      <w:r w:rsidR="00AC65F2">
        <w:rPr>
          <w:color w:val="000000" w:themeColor="text1"/>
          <w:lang w:val="en-GB"/>
        </w:rPr>
        <w:t>lead Michelle</w:t>
      </w:r>
      <w:r w:rsidR="001A470D">
        <w:rPr>
          <w:color w:val="000000" w:themeColor="text1"/>
          <w:lang w:val="en-GB"/>
        </w:rPr>
        <w:t xml:space="preserve"> Cane </w:t>
      </w:r>
      <w:r>
        <w:rPr>
          <w:color w:val="000000" w:themeColor="text1"/>
          <w:lang w:val="en-GB"/>
        </w:rPr>
        <w:t xml:space="preserve">or </w:t>
      </w:r>
      <w:bookmarkStart w:id="0" w:name="_GoBack"/>
      <w:bookmarkEnd w:id="0"/>
      <w:r w:rsidR="00AC65F2">
        <w:rPr>
          <w:color w:val="000000" w:themeColor="text1"/>
          <w:lang w:val="en-GB"/>
        </w:rPr>
        <w:t>deputy lead</w:t>
      </w:r>
      <w:r w:rsidR="00E4709F">
        <w:rPr>
          <w:color w:val="000000" w:themeColor="text1"/>
          <w:lang w:val="en-GB"/>
        </w:rPr>
        <w:t xml:space="preserve"> </w:t>
      </w:r>
      <w:r w:rsidR="001A470D">
        <w:rPr>
          <w:color w:val="000000" w:themeColor="text1"/>
          <w:lang w:val="en-GB"/>
        </w:rPr>
        <w:t>Jane Simpson</w:t>
      </w:r>
      <w:r>
        <w:rPr>
          <w:color w:val="000000" w:themeColor="text1"/>
          <w:lang w:val="en-GB"/>
        </w:rPr>
        <w:t xml:space="preserve"> on site whilst the pre-school is open to the children.</w:t>
      </w:r>
    </w:p>
    <w:p w14:paraId="73061C2C" w14:textId="77777777" w:rsidR="00FE38F5" w:rsidRDefault="00FE38F5" w:rsidP="00FE38F5">
      <w:pPr>
        <w:rPr>
          <w:color w:val="000000" w:themeColor="text1"/>
          <w:lang w:val="en-GB"/>
        </w:rPr>
      </w:pPr>
    </w:p>
    <w:p w14:paraId="4C73AE3B" w14:textId="0E8FB097" w:rsidR="00FE38F5" w:rsidRDefault="0029021E" w:rsidP="005F4CD4">
      <w:pPr>
        <w:outlineLvl w:val="0"/>
        <w:rPr>
          <w:b/>
          <w:color w:val="000000" w:themeColor="text1"/>
          <w:u w:val="single"/>
          <w:lang w:val="en-GB"/>
        </w:rPr>
      </w:pPr>
      <w:r>
        <w:rPr>
          <w:b/>
          <w:color w:val="000000" w:themeColor="text1"/>
          <w:u w:val="single"/>
          <w:lang w:val="en-GB"/>
        </w:rPr>
        <w:t>Referring</w:t>
      </w:r>
      <w:r w:rsidR="00FE38F5">
        <w:rPr>
          <w:b/>
          <w:color w:val="000000" w:themeColor="text1"/>
          <w:u w:val="single"/>
          <w:lang w:val="en-GB"/>
        </w:rPr>
        <w:t xml:space="preserve"> allegations to </w:t>
      </w:r>
      <w:r>
        <w:rPr>
          <w:b/>
          <w:color w:val="000000" w:themeColor="text1"/>
          <w:u w:val="single"/>
          <w:lang w:val="en-GB"/>
        </w:rPr>
        <w:t>MASH. (Multi Agency Safeguarding Hub)</w:t>
      </w:r>
    </w:p>
    <w:p w14:paraId="0CEFFD28" w14:textId="77777777" w:rsidR="00FE38F5" w:rsidRDefault="00FE38F5" w:rsidP="00FE38F5">
      <w:pPr>
        <w:rPr>
          <w:b/>
          <w:color w:val="000000" w:themeColor="text1"/>
          <w:u w:val="single"/>
          <w:lang w:val="en-GB"/>
        </w:rPr>
      </w:pPr>
    </w:p>
    <w:p w14:paraId="6DCF9456" w14:textId="77777777" w:rsidR="00FE38F5" w:rsidRDefault="00FE38F5" w:rsidP="00FE38F5">
      <w:pPr>
        <w:rPr>
          <w:color w:val="000000" w:themeColor="text1"/>
          <w:lang w:val="en-GB"/>
        </w:rPr>
      </w:pPr>
      <w:r>
        <w:rPr>
          <w:color w:val="000000" w:themeColor="text1"/>
          <w:lang w:val="en-GB"/>
        </w:rPr>
        <w:t>If the Safeguarding officer has sufficient evidence that a child has been, or is in danger of being subject to abuse, the following procedure will be activated.</w:t>
      </w:r>
    </w:p>
    <w:p w14:paraId="4F7A98E8" w14:textId="215BBCEB" w:rsidR="00FE38F5" w:rsidRDefault="00ED3A4F" w:rsidP="00FE38F5">
      <w:pPr>
        <w:pStyle w:val="ListParagraph"/>
        <w:numPr>
          <w:ilvl w:val="0"/>
          <w:numId w:val="4"/>
        </w:numPr>
        <w:rPr>
          <w:color w:val="000000" w:themeColor="text1"/>
          <w:lang w:val="en-GB"/>
        </w:rPr>
      </w:pPr>
      <w:r>
        <w:rPr>
          <w:color w:val="000000" w:themeColor="text1"/>
          <w:lang w:val="en-GB"/>
        </w:rPr>
        <w:t xml:space="preserve">If there is an immediate need for a safeguarding response, we would phone Croydon Council’s contact centre. </w:t>
      </w:r>
      <w:r w:rsidR="00FE38F5">
        <w:rPr>
          <w:color w:val="000000" w:themeColor="text1"/>
          <w:lang w:val="en-GB"/>
        </w:rPr>
        <w:t>The contact</w:t>
      </w:r>
      <w:r w:rsidR="00D00131">
        <w:rPr>
          <w:color w:val="000000" w:themeColor="text1"/>
          <w:lang w:val="en-GB"/>
        </w:rPr>
        <w:t xml:space="preserve"> details are, 0208 7266400.</w:t>
      </w:r>
    </w:p>
    <w:p w14:paraId="6175D076" w14:textId="6C41985D" w:rsidR="00D00131" w:rsidRPr="008E43DB" w:rsidRDefault="00ED3A4F" w:rsidP="00ED3A4F">
      <w:pPr>
        <w:pStyle w:val="ListParagraph"/>
        <w:numPr>
          <w:ilvl w:val="0"/>
          <w:numId w:val="4"/>
        </w:numPr>
        <w:rPr>
          <w:color w:val="000000" w:themeColor="text1"/>
          <w:lang w:val="en-GB"/>
        </w:rPr>
      </w:pPr>
      <w:r>
        <w:rPr>
          <w:color w:val="000000" w:themeColor="text1"/>
          <w:lang w:val="en-GB"/>
        </w:rPr>
        <w:t xml:space="preserve">If we need to make a safeguarding referral to the partnership we would go to </w:t>
      </w:r>
      <w:hyperlink r:id="rId6" w:history="1">
        <w:r w:rsidRPr="004E458F">
          <w:rPr>
            <w:rStyle w:val="Hyperlink"/>
            <w:lang w:val="en-GB"/>
          </w:rPr>
          <w:t>www.croydon.gov.uk</w:t>
        </w:r>
      </w:hyperlink>
      <w:r>
        <w:rPr>
          <w:color w:val="000000" w:themeColor="text1"/>
          <w:lang w:val="en-GB"/>
        </w:rPr>
        <w:t xml:space="preserve"> and follow the link </w:t>
      </w:r>
      <w:r w:rsidRPr="00ED3A4F">
        <w:rPr>
          <w:color w:val="0070C0"/>
          <w:lang w:val="en-GB"/>
        </w:rPr>
        <w:t>“concerned about a Croydon child”</w:t>
      </w:r>
    </w:p>
    <w:p w14:paraId="317EFB63" w14:textId="7DEFA91A" w:rsidR="00D00131" w:rsidRDefault="00D00131" w:rsidP="00ED3A4F">
      <w:pPr>
        <w:pStyle w:val="ListParagraph"/>
        <w:numPr>
          <w:ilvl w:val="0"/>
          <w:numId w:val="4"/>
        </w:numPr>
        <w:rPr>
          <w:color w:val="000000" w:themeColor="text1"/>
          <w:lang w:val="en-GB"/>
        </w:rPr>
      </w:pPr>
      <w:r>
        <w:rPr>
          <w:color w:val="000000" w:themeColor="text1"/>
          <w:lang w:val="en-GB"/>
        </w:rPr>
        <w:t>Always follow up the telephone c</w:t>
      </w:r>
      <w:r w:rsidR="00ED3A4F">
        <w:rPr>
          <w:color w:val="000000" w:themeColor="text1"/>
          <w:lang w:val="en-GB"/>
        </w:rPr>
        <w:t>alls in writing within 24 hours.</w:t>
      </w:r>
    </w:p>
    <w:p w14:paraId="6F7ED536" w14:textId="48322859" w:rsidR="00D00131" w:rsidRDefault="00D00131" w:rsidP="00FE38F5">
      <w:pPr>
        <w:pStyle w:val="ListParagraph"/>
        <w:numPr>
          <w:ilvl w:val="0"/>
          <w:numId w:val="4"/>
        </w:numPr>
        <w:rPr>
          <w:color w:val="000000" w:themeColor="text1"/>
          <w:lang w:val="en-GB"/>
        </w:rPr>
      </w:pPr>
      <w:r>
        <w:rPr>
          <w:color w:val="000000" w:themeColor="text1"/>
          <w:lang w:val="en-GB"/>
        </w:rPr>
        <w:t xml:space="preserve">The safeguarding officer will pass on all relevant information about the incident to </w:t>
      </w:r>
      <w:r w:rsidR="00ED3A4F">
        <w:rPr>
          <w:color w:val="000000" w:themeColor="text1"/>
          <w:lang w:val="en-GB"/>
        </w:rPr>
        <w:t>MASH.</w:t>
      </w:r>
    </w:p>
    <w:p w14:paraId="6FC6670F" w14:textId="58EA230D" w:rsidR="00D00131" w:rsidRDefault="00D00131" w:rsidP="00FE38F5">
      <w:pPr>
        <w:pStyle w:val="ListParagraph"/>
        <w:numPr>
          <w:ilvl w:val="0"/>
          <w:numId w:val="4"/>
        </w:numPr>
        <w:rPr>
          <w:color w:val="000000" w:themeColor="text1"/>
          <w:lang w:val="en-GB"/>
        </w:rPr>
      </w:pPr>
      <w:r>
        <w:rPr>
          <w:color w:val="000000" w:themeColor="text1"/>
          <w:lang w:val="en-GB"/>
        </w:rPr>
        <w:t xml:space="preserve">Selsdon park pre-school will assist the investigation by </w:t>
      </w:r>
      <w:r w:rsidR="00ED3A4F">
        <w:rPr>
          <w:color w:val="000000" w:themeColor="text1"/>
          <w:lang w:val="en-GB"/>
        </w:rPr>
        <w:t xml:space="preserve">MASH as much as </w:t>
      </w:r>
      <w:r>
        <w:rPr>
          <w:color w:val="000000" w:themeColor="text1"/>
          <w:lang w:val="en-GB"/>
        </w:rPr>
        <w:t>possible.</w:t>
      </w:r>
    </w:p>
    <w:p w14:paraId="296CA0C3" w14:textId="294F9BD7" w:rsidR="00D00131" w:rsidRDefault="00D00131" w:rsidP="00FE38F5">
      <w:pPr>
        <w:pStyle w:val="ListParagraph"/>
        <w:numPr>
          <w:ilvl w:val="0"/>
          <w:numId w:val="4"/>
        </w:numPr>
        <w:rPr>
          <w:color w:val="000000" w:themeColor="text1"/>
          <w:lang w:val="en-GB"/>
        </w:rPr>
      </w:pPr>
      <w:r>
        <w:rPr>
          <w:color w:val="000000" w:themeColor="text1"/>
          <w:lang w:val="en-GB"/>
        </w:rPr>
        <w:t>OFSTED</w:t>
      </w:r>
      <w:r w:rsidR="00ED3A4F">
        <w:rPr>
          <w:color w:val="000000" w:themeColor="text1"/>
          <w:lang w:val="en-GB"/>
        </w:rPr>
        <w:t xml:space="preserve"> and LADO</w:t>
      </w:r>
      <w:r>
        <w:rPr>
          <w:color w:val="000000" w:themeColor="text1"/>
          <w:lang w:val="en-GB"/>
        </w:rPr>
        <w:t xml:space="preserve"> will be informed immediately of any allegations against a staff member, student or volunteer, or any abuse that is alleged to have taken place on the premises or during a visit or outing.</w:t>
      </w:r>
    </w:p>
    <w:p w14:paraId="47602B7C" w14:textId="77777777" w:rsidR="00D00131" w:rsidRDefault="00D00131" w:rsidP="00D00131">
      <w:pPr>
        <w:rPr>
          <w:color w:val="000000" w:themeColor="text1"/>
          <w:lang w:val="en-GB"/>
        </w:rPr>
      </w:pPr>
    </w:p>
    <w:p w14:paraId="4F711B4C" w14:textId="77777777" w:rsidR="00D00131" w:rsidRDefault="00D00131" w:rsidP="005F4CD4">
      <w:pPr>
        <w:outlineLvl w:val="0"/>
        <w:rPr>
          <w:b/>
          <w:color w:val="000000" w:themeColor="text1"/>
          <w:u w:val="single"/>
          <w:lang w:val="en-GB"/>
        </w:rPr>
      </w:pPr>
      <w:r>
        <w:rPr>
          <w:b/>
          <w:color w:val="000000" w:themeColor="text1"/>
          <w:u w:val="single"/>
          <w:lang w:val="en-GB"/>
        </w:rPr>
        <w:t>Staff support and training.</w:t>
      </w:r>
    </w:p>
    <w:p w14:paraId="413117FD" w14:textId="77777777" w:rsidR="00D00131" w:rsidRDefault="00D00131" w:rsidP="00D00131">
      <w:pPr>
        <w:rPr>
          <w:b/>
          <w:color w:val="000000" w:themeColor="text1"/>
          <w:u w:val="single"/>
          <w:lang w:val="en-GB"/>
        </w:rPr>
      </w:pPr>
    </w:p>
    <w:p w14:paraId="13721589" w14:textId="77777777" w:rsidR="00D00131" w:rsidRDefault="00D00131" w:rsidP="00D00131">
      <w:pPr>
        <w:rPr>
          <w:color w:val="000000" w:themeColor="text1"/>
          <w:lang w:val="en-GB"/>
        </w:rPr>
      </w:pPr>
      <w:r>
        <w:rPr>
          <w:color w:val="000000" w:themeColor="text1"/>
          <w:lang w:val="en-GB"/>
        </w:rPr>
        <w:t>Selsdon park pre-school will ensure that it meets its legal and statutory responsibilities in respect of safeguarding and child protection through high quality support and training to staff and rigorous adherence to safeguarding guidelines.</w:t>
      </w:r>
    </w:p>
    <w:p w14:paraId="1AB0ED55" w14:textId="77777777" w:rsidR="00D00131" w:rsidRDefault="00D00131" w:rsidP="00D00131">
      <w:pPr>
        <w:rPr>
          <w:color w:val="000000" w:themeColor="text1"/>
          <w:lang w:val="en-GB"/>
        </w:rPr>
      </w:pPr>
    </w:p>
    <w:p w14:paraId="108D9113" w14:textId="77777777" w:rsidR="00D00131" w:rsidRDefault="00D00131" w:rsidP="005F4CD4">
      <w:pPr>
        <w:outlineLvl w:val="0"/>
        <w:rPr>
          <w:b/>
          <w:color w:val="000000" w:themeColor="text1"/>
          <w:lang w:val="en-GB"/>
        </w:rPr>
      </w:pPr>
      <w:r>
        <w:rPr>
          <w:b/>
          <w:color w:val="000000" w:themeColor="text1"/>
          <w:lang w:val="en-GB"/>
        </w:rPr>
        <w:t>Selsdon park pre-school will ensure that:</w:t>
      </w:r>
    </w:p>
    <w:p w14:paraId="22034C69" w14:textId="77777777" w:rsidR="00D00131" w:rsidRDefault="00D00131" w:rsidP="00D00131">
      <w:pPr>
        <w:rPr>
          <w:b/>
          <w:color w:val="000000" w:themeColor="text1"/>
          <w:lang w:val="en-GB"/>
        </w:rPr>
      </w:pPr>
    </w:p>
    <w:p w14:paraId="73972F0F" w14:textId="77777777" w:rsidR="00D00131" w:rsidRDefault="00D00131" w:rsidP="00D00131">
      <w:pPr>
        <w:pStyle w:val="ListParagraph"/>
        <w:numPr>
          <w:ilvl w:val="0"/>
          <w:numId w:val="5"/>
        </w:numPr>
        <w:rPr>
          <w:color w:val="000000" w:themeColor="text1"/>
          <w:lang w:val="en-GB"/>
        </w:rPr>
      </w:pPr>
      <w:r>
        <w:rPr>
          <w:color w:val="000000" w:themeColor="text1"/>
          <w:lang w:val="en-GB"/>
        </w:rPr>
        <w:t>All staff, students and volunteers are carefully recruited following the safer recruitment guidelines and have verified references and an up to date DBS. References will be followed up by telephone to confirm authenticity. Only original documentation for proof of identity will be accepted for a DBS check and will be checked and photocopied by the pre-school manager. (please refer to safer recruiting policy.)</w:t>
      </w:r>
    </w:p>
    <w:p w14:paraId="09F54744" w14:textId="77777777" w:rsidR="009C1EF3" w:rsidRDefault="009C1EF3" w:rsidP="00D00131">
      <w:pPr>
        <w:pStyle w:val="ListParagraph"/>
        <w:numPr>
          <w:ilvl w:val="0"/>
          <w:numId w:val="5"/>
        </w:numPr>
        <w:rPr>
          <w:color w:val="000000" w:themeColor="text1"/>
          <w:lang w:val="en-GB"/>
        </w:rPr>
      </w:pPr>
      <w:r>
        <w:rPr>
          <w:color w:val="000000" w:themeColor="text1"/>
          <w:lang w:val="en-GB"/>
        </w:rPr>
        <w:t>All staff and volunteers at the pre-school will be issued with a copy of the safeguarding and child protection policy during their induction period, and have its main points explained and their roles and responsibilities clarified.</w:t>
      </w:r>
    </w:p>
    <w:p w14:paraId="21BBB613" w14:textId="77777777" w:rsidR="009C1EF3" w:rsidRDefault="009C1EF3" w:rsidP="00D00131">
      <w:pPr>
        <w:pStyle w:val="ListParagraph"/>
        <w:numPr>
          <w:ilvl w:val="0"/>
          <w:numId w:val="5"/>
        </w:numPr>
        <w:rPr>
          <w:color w:val="000000" w:themeColor="text1"/>
          <w:lang w:val="en-GB"/>
        </w:rPr>
      </w:pPr>
      <w:r>
        <w:rPr>
          <w:color w:val="000000" w:themeColor="text1"/>
          <w:lang w:val="en-GB"/>
        </w:rPr>
        <w:t>The safeguarding sheets will be explained and staff will be guided through the process of completing a record of any incidents.</w:t>
      </w:r>
    </w:p>
    <w:p w14:paraId="3944BD7C" w14:textId="77777777" w:rsidR="009C1EF3" w:rsidRDefault="009C1EF3" w:rsidP="00D00131">
      <w:pPr>
        <w:pStyle w:val="ListParagraph"/>
        <w:numPr>
          <w:ilvl w:val="0"/>
          <w:numId w:val="5"/>
        </w:numPr>
        <w:rPr>
          <w:color w:val="000000" w:themeColor="text1"/>
          <w:lang w:val="en-GB"/>
        </w:rPr>
      </w:pPr>
      <w:r>
        <w:rPr>
          <w:color w:val="000000" w:themeColor="text1"/>
          <w:lang w:val="en-GB"/>
        </w:rPr>
        <w:t>Staff will be required to sign an acknowledgement that they have read and understood the policy and agree to follow the procedures contained in the pre-schools policy.</w:t>
      </w:r>
    </w:p>
    <w:p w14:paraId="1D261BEF" w14:textId="77777777" w:rsidR="009C1EF3" w:rsidRDefault="009C1EF3" w:rsidP="00D00131">
      <w:pPr>
        <w:pStyle w:val="ListParagraph"/>
        <w:numPr>
          <w:ilvl w:val="0"/>
          <w:numId w:val="5"/>
        </w:numPr>
        <w:rPr>
          <w:color w:val="000000" w:themeColor="text1"/>
          <w:lang w:val="en-GB"/>
        </w:rPr>
      </w:pPr>
      <w:r>
        <w:rPr>
          <w:color w:val="000000" w:themeColor="text1"/>
          <w:lang w:val="en-GB"/>
        </w:rPr>
        <w:t>All staff and volunteers will receive regular professional development opportunities covering safeguarding issues. Staff members will be provided with any relevant information and guidance that is available to the pre-school.</w:t>
      </w:r>
    </w:p>
    <w:p w14:paraId="5A0A6A27" w14:textId="77777777" w:rsidR="009C1EF3" w:rsidRDefault="009C1EF3" w:rsidP="00D00131">
      <w:pPr>
        <w:pStyle w:val="ListParagraph"/>
        <w:numPr>
          <w:ilvl w:val="0"/>
          <w:numId w:val="5"/>
        </w:numPr>
        <w:rPr>
          <w:color w:val="000000" w:themeColor="text1"/>
          <w:lang w:val="en-GB"/>
        </w:rPr>
      </w:pPr>
      <w:r>
        <w:rPr>
          <w:color w:val="000000" w:themeColor="text1"/>
          <w:lang w:val="en-GB"/>
        </w:rPr>
        <w:t xml:space="preserve">If a member of staff or adult is under investigation for the alleged abuse of a </w:t>
      </w:r>
      <w:proofErr w:type="gramStart"/>
      <w:r>
        <w:rPr>
          <w:color w:val="000000" w:themeColor="text1"/>
          <w:lang w:val="en-GB"/>
        </w:rPr>
        <w:t>child</w:t>
      </w:r>
      <w:proofErr w:type="gramEnd"/>
      <w:r>
        <w:rPr>
          <w:color w:val="000000" w:themeColor="text1"/>
          <w:lang w:val="en-GB"/>
        </w:rPr>
        <w:t xml:space="preserve"> they will be subject to the staff discipline policy which will be given to them at the beginning of the investigation process and explained fully. </w:t>
      </w:r>
    </w:p>
    <w:p w14:paraId="5C973B33" w14:textId="77777777" w:rsidR="009C1EF3" w:rsidRDefault="009C1EF3" w:rsidP="009C1EF3">
      <w:pPr>
        <w:rPr>
          <w:color w:val="000000" w:themeColor="text1"/>
          <w:lang w:val="en-GB"/>
        </w:rPr>
      </w:pPr>
    </w:p>
    <w:p w14:paraId="30C6F5FC" w14:textId="77777777" w:rsidR="00187589" w:rsidRDefault="00187589" w:rsidP="009C1EF3">
      <w:pPr>
        <w:rPr>
          <w:b/>
          <w:color w:val="000000" w:themeColor="text1"/>
          <w:u w:val="single"/>
          <w:lang w:val="en-GB"/>
        </w:rPr>
      </w:pPr>
    </w:p>
    <w:p w14:paraId="5BD791F2" w14:textId="77777777" w:rsidR="00187589" w:rsidRDefault="00187589" w:rsidP="009C1EF3">
      <w:pPr>
        <w:rPr>
          <w:b/>
          <w:color w:val="000000" w:themeColor="text1"/>
          <w:u w:val="single"/>
          <w:lang w:val="en-GB"/>
        </w:rPr>
      </w:pPr>
    </w:p>
    <w:p w14:paraId="7806E31A" w14:textId="77777777" w:rsidR="00187589" w:rsidRDefault="00187589" w:rsidP="009C1EF3">
      <w:pPr>
        <w:rPr>
          <w:b/>
          <w:color w:val="000000" w:themeColor="text1"/>
          <w:u w:val="single"/>
          <w:lang w:val="en-GB"/>
        </w:rPr>
      </w:pPr>
    </w:p>
    <w:p w14:paraId="3B4355C1" w14:textId="77777777" w:rsidR="009C1EF3" w:rsidRDefault="009C1EF3" w:rsidP="005F4CD4">
      <w:pPr>
        <w:outlineLvl w:val="0"/>
        <w:rPr>
          <w:b/>
          <w:color w:val="000000" w:themeColor="text1"/>
          <w:u w:val="single"/>
          <w:lang w:val="en-GB"/>
        </w:rPr>
      </w:pPr>
      <w:r>
        <w:rPr>
          <w:b/>
          <w:color w:val="000000" w:themeColor="text1"/>
          <w:u w:val="single"/>
          <w:lang w:val="en-GB"/>
        </w:rPr>
        <w:t>Safe caring.</w:t>
      </w:r>
    </w:p>
    <w:p w14:paraId="213DA9F4" w14:textId="77777777" w:rsidR="009C1EF3" w:rsidRDefault="009C1EF3" w:rsidP="009C1EF3">
      <w:pPr>
        <w:rPr>
          <w:b/>
          <w:color w:val="000000" w:themeColor="text1"/>
          <w:u w:val="single"/>
          <w:lang w:val="en-GB"/>
        </w:rPr>
      </w:pPr>
    </w:p>
    <w:p w14:paraId="55ADAB23" w14:textId="77777777" w:rsidR="009C1EF3" w:rsidRDefault="009C1EF3" w:rsidP="009C1EF3">
      <w:pPr>
        <w:rPr>
          <w:color w:val="000000" w:themeColor="text1"/>
          <w:lang w:val="en-GB"/>
        </w:rPr>
      </w:pPr>
      <w:r>
        <w:rPr>
          <w:color w:val="000000" w:themeColor="text1"/>
          <w:lang w:val="en-GB"/>
        </w:rPr>
        <w:t>At Selsdon park pre-school all staff understands Selsdon park pre-school safeguarding and child protection procedures and sign to acknowledge they have read and understand their roles and responsibilities. They have had appropriate training and guidance in the principles of safe caring and this is regularly checked and reviewed during staff training sessions.</w:t>
      </w:r>
    </w:p>
    <w:p w14:paraId="028B5215" w14:textId="67AF7DAA" w:rsidR="009C1EF3" w:rsidRDefault="009C1EF3" w:rsidP="009C1EF3">
      <w:pPr>
        <w:pStyle w:val="ListParagraph"/>
        <w:numPr>
          <w:ilvl w:val="0"/>
          <w:numId w:val="6"/>
        </w:numPr>
        <w:rPr>
          <w:color w:val="000000" w:themeColor="text1"/>
          <w:lang w:val="en-GB"/>
        </w:rPr>
      </w:pPr>
      <w:r>
        <w:rPr>
          <w:color w:val="000000" w:themeColor="text1"/>
          <w:lang w:val="en-GB"/>
        </w:rPr>
        <w:t xml:space="preserve">For their own safety staff should avoid situations where they are alone with a child. If staff are alone with a child staff should if </w:t>
      </w:r>
      <w:r w:rsidR="0078542B">
        <w:rPr>
          <w:color w:val="000000" w:themeColor="text1"/>
          <w:lang w:val="en-GB"/>
        </w:rPr>
        <w:t>possible,</w:t>
      </w:r>
      <w:r>
        <w:rPr>
          <w:color w:val="000000" w:themeColor="text1"/>
          <w:lang w:val="en-GB"/>
        </w:rPr>
        <w:t xml:space="preserve"> keep the door open and request support from another member of staff.</w:t>
      </w:r>
    </w:p>
    <w:p w14:paraId="35D8A67A" w14:textId="77777777" w:rsidR="009C1EF3" w:rsidRDefault="009C1EF3" w:rsidP="009C1EF3">
      <w:pPr>
        <w:pStyle w:val="ListParagraph"/>
        <w:numPr>
          <w:ilvl w:val="0"/>
          <w:numId w:val="6"/>
        </w:numPr>
        <w:rPr>
          <w:color w:val="000000" w:themeColor="text1"/>
          <w:lang w:val="en-GB"/>
        </w:rPr>
      </w:pPr>
      <w:r>
        <w:rPr>
          <w:color w:val="000000" w:themeColor="text1"/>
          <w:lang w:val="en-GB"/>
        </w:rPr>
        <w:t>If a child makes physical contact with a member of staff or adult that is deemed inappropriate or gives cause for concern this must be recorded in the incident record log and reported to the pre-school manager immediately.</w:t>
      </w:r>
    </w:p>
    <w:p w14:paraId="53776EAA" w14:textId="77777777" w:rsidR="002A1A0B" w:rsidRDefault="002A1A0B" w:rsidP="009C1EF3">
      <w:pPr>
        <w:pStyle w:val="ListParagraph"/>
        <w:numPr>
          <w:ilvl w:val="0"/>
          <w:numId w:val="6"/>
        </w:numPr>
        <w:rPr>
          <w:color w:val="000000" w:themeColor="text1"/>
          <w:lang w:val="en-GB"/>
        </w:rPr>
      </w:pPr>
      <w:r>
        <w:rPr>
          <w:color w:val="000000" w:themeColor="text1"/>
          <w:lang w:val="en-GB"/>
        </w:rPr>
        <w:t>Staff at the pre-school must not carry out personal tasks for children that they can do for themselves such as toileting, dressing or cleaning themselves up. If a child does need help with hygienic or intimate care permission should be sought from the parent/carer and two members of staff should be present.</w:t>
      </w:r>
    </w:p>
    <w:p w14:paraId="27DD4028" w14:textId="77777777" w:rsidR="002A1A0B" w:rsidRDefault="002A1A0B" w:rsidP="009C1EF3">
      <w:pPr>
        <w:pStyle w:val="ListParagraph"/>
        <w:numPr>
          <w:ilvl w:val="0"/>
          <w:numId w:val="6"/>
        </w:numPr>
        <w:rPr>
          <w:color w:val="000000" w:themeColor="text1"/>
          <w:lang w:val="en-GB"/>
        </w:rPr>
      </w:pPr>
      <w:r>
        <w:rPr>
          <w:color w:val="000000" w:themeColor="text1"/>
          <w:lang w:val="en-GB"/>
        </w:rPr>
        <w:t>Staff should be cautious about touching children by taking into account their age and emotional understanding. Unnecessary physical contact will be avoided to minimise the risk of allegations being made against children and staff.</w:t>
      </w:r>
    </w:p>
    <w:p w14:paraId="6DF3148C" w14:textId="77777777" w:rsidR="002A1A0B" w:rsidRDefault="002A1A0B" w:rsidP="009C1EF3">
      <w:pPr>
        <w:pStyle w:val="ListParagraph"/>
        <w:numPr>
          <w:ilvl w:val="0"/>
          <w:numId w:val="6"/>
        </w:numPr>
        <w:rPr>
          <w:color w:val="000000" w:themeColor="text1"/>
          <w:lang w:val="en-GB"/>
        </w:rPr>
      </w:pPr>
      <w:r>
        <w:rPr>
          <w:color w:val="000000" w:themeColor="text1"/>
          <w:lang w:val="en-GB"/>
        </w:rPr>
        <w:t xml:space="preserve">If an allegation is made by a child against a member of staff this will be fully recorded in the incident book and referred to the pre-school manager. Copies of allegations and evidence will be given to the pre-school manager. This will </w:t>
      </w:r>
      <w:proofErr w:type="gramStart"/>
      <w:r>
        <w:rPr>
          <w:color w:val="000000" w:themeColor="text1"/>
          <w:lang w:val="en-GB"/>
        </w:rPr>
        <w:t>reported</w:t>
      </w:r>
      <w:proofErr w:type="gramEnd"/>
      <w:r>
        <w:rPr>
          <w:color w:val="000000" w:themeColor="text1"/>
          <w:lang w:val="en-GB"/>
        </w:rPr>
        <w:t xml:space="preserve"> to OFSTED immediately. (please refer to the whistle blowing procedure and staff behaviour policy.)</w:t>
      </w:r>
    </w:p>
    <w:p w14:paraId="21682CC8" w14:textId="77777777" w:rsidR="002A1A0B" w:rsidRDefault="002A1A0B" w:rsidP="002A1A0B">
      <w:pPr>
        <w:rPr>
          <w:color w:val="000000" w:themeColor="text1"/>
          <w:lang w:val="en-GB"/>
        </w:rPr>
      </w:pPr>
    </w:p>
    <w:p w14:paraId="348ABA1E" w14:textId="77777777" w:rsidR="002A1A0B" w:rsidRDefault="002A1A0B" w:rsidP="005F4CD4">
      <w:pPr>
        <w:outlineLvl w:val="0"/>
        <w:rPr>
          <w:b/>
          <w:color w:val="000000" w:themeColor="text1"/>
          <w:u w:val="single"/>
          <w:lang w:val="en-GB"/>
        </w:rPr>
      </w:pPr>
      <w:r>
        <w:rPr>
          <w:b/>
          <w:color w:val="000000" w:themeColor="text1"/>
          <w:u w:val="single"/>
          <w:lang w:val="en-GB"/>
        </w:rPr>
        <w:t>Managing allegations against staff.</w:t>
      </w:r>
    </w:p>
    <w:p w14:paraId="4912D2FC" w14:textId="77777777" w:rsidR="002A1A0B" w:rsidRDefault="002A1A0B" w:rsidP="002A1A0B">
      <w:pPr>
        <w:rPr>
          <w:b/>
          <w:color w:val="000000" w:themeColor="text1"/>
          <w:u w:val="single"/>
          <w:lang w:val="en-GB"/>
        </w:rPr>
      </w:pPr>
    </w:p>
    <w:p w14:paraId="7234EF53" w14:textId="2552F5CE" w:rsidR="002A1A0B" w:rsidRDefault="002A1A0B" w:rsidP="002A1A0B">
      <w:pPr>
        <w:rPr>
          <w:color w:val="000000" w:themeColor="text1"/>
          <w:lang w:val="en-GB"/>
        </w:rPr>
      </w:pPr>
      <w:r>
        <w:rPr>
          <w:color w:val="000000" w:themeColor="text1"/>
          <w:lang w:val="en-GB"/>
        </w:rPr>
        <w:t xml:space="preserve">If an allegation is made that a member of staff has harmed a child or is alleged to have behaved in a way in their private life that may suggest they are unsuitable to work with children and young </w:t>
      </w:r>
      <w:r w:rsidR="00E4709F">
        <w:rPr>
          <w:color w:val="000000" w:themeColor="text1"/>
          <w:lang w:val="en-GB"/>
        </w:rPr>
        <w:t>people,</w:t>
      </w:r>
      <w:r>
        <w:rPr>
          <w:color w:val="000000" w:themeColor="text1"/>
          <w:lang w:val="en-GB"/>
        </w:rPr>
        <w:t xml:space="preserve"> the designated </w:t>
      </w:r>
      <w:r w:rsidR="00813F2E">
        <w:rPr>
          <w:color w:val="000000" w:themeColor="text1"/>
          <w:lang w:val="en-GB"/>
        </w:rPr>
        <w:t xml:space="preserve">safeguarding </w:t>
      </w:r>
      <w:r>
        <w:rPr>
          <w:color w:val="000000" w:themeColor="text1"/>
          <w:lang w:val="en-GB"/>
        </w:rPr>
        <w:t xml:space="preserve">officer </w:t>
      </w:r>
      <w:r w:rsidR="00813F2E">
        <w:rPr>
          <w:color w:val="000000" w:themeColor="text1"/>
          <w:lang w:val="en-GB"/>
        </w:rPr>
        <w:t>Michelle Cane</w:t>
      </w:r>
      <w:r>
        <w:rPr>
          <w:color w:val="000000" w:themeColor="text1"/>
          <w:lang w:val="en-GB"/>
        </w:rPr>
        <w:t xml:space="preserve"> or</w:t>
      </w:r>
      <w:r w:rsidR="00813F2E">
        <w:rPr>
          <w:color w:val="000000" w:themeColor="text1"/>
          <w:lang w:val="en-GB"/>
        </w:rPr>
        <w:t xml:space="preserve"> the</w:t>
      </w:r>
      <w:r>
        <w:rPr>
          <w:color w:val="000000" w:themeColor="text1"/>
          <w:lang w:val="en-GB"/>
        </w:rPr>
        <w:t xml:space="preserve"> person in charge must be informed immediately. If the allegation concerns the designated child protection officer/person in charge the proprietor must be informed who in turn will inform LADO.</w:t>
      </w:r>
    </w:p>
    <w:p w14:paraId="73CE44ED" w14:textId="77777777" w:rsidR="002A1A0B" w:rsidRDefault="002A1A0B" w:rsidP="002A1A0B">
      <w:pPr>
        <w:rPr>
          <w:color w:val="000000" w:themeColor="text1"/>
          <w:lang w:val="en-GB"/>
        </w:rPr>
      </w:pPr>
      <w:r>
        <w:rPr>
          <w:color w:val="000000" w:themeColor="text1"/>
          <w:lang w:val="en-GB"/>
        </w:rPr>
        <w:t>To assess the most appropriate course of action the following initial information must be collated.</w:t>
      </w:r>
    </w:p>
    <w:p w14:paraId="4B372904" w14:textId="77777777" w:rsidR="002A1A0B" w:rsidRDefault="002A1A0B" w:rsidP="002A1A0B">
      <w:pPr>
        <w:pStyle w:val="ListParagraph"/>
        <w:numPr>
          <w:ilvl w:val="0"/>
          <w:numId w:val="7"/>
        </w:numPr>
        <w:rPr>
          <w:color w:val="000000" w:themeColor="text1"/>
          <w:lang w:val="en-GB"/>
        </w:rPr>
      </w:pPr>
      <w:r>
        <w:rPr>
          <w:color w:val="000000" w:themeColor="text1"/>
          <w:lang w:val="en-GB"/>
        </w:rPr>
        <w:t>The time and date of the observation or the disclosure.</w:t>
      </w:r>
    </w:p>
    <w:p w14:paraId="1E2D4E1B" w14:textId="77777777" w:rsidR="002A1A0B" w:rsidRDefault="002A1A0B" w:rsidP="002A1A0B">
      <w:pPr>
        <w:pStyle w:val="ListParagraph"/>
        <w:numPr>
          <w:ilvl w:val="0"/>
          <w:numId w:val="7"/>
        </w:numPr>
        <w:rPr>
          <w:color w:val="000000" w:themeColor="text1"/>
          <w:lang w:val="en-GB"/>
        </w:rPr>
      </w:pPr>
      <w:r>
        <w:rPr>
          <w:color w:val="000000" w:themeColor="text1"/>
          <w:lang w:val="en-GB"/>
        </w:rPr>
        <w:t>The exact words spoken by the child/staff member</w:t>
      </w:r>
      <w:r w:rsidR="007E0E6B">
        <w:rPr>
          <w:color w:val="000000" w:themeColor="text1"/>
          <w:lang w:val="en-GB"/>
        </w:rPr>
        <w:t>/parent/volunteer as far as possible.</w:t>
      </w:r>
    </w:p>
    <w:p w14:paraId="4B1A1882" w14:textId="77777777" w:rsidR="007E0E6B" w:rsidRDefault="007E0E6B" w:rsidP="002A1A0B">
      <w:pPr>
        <w:pStyle w:val="ListParagraph"/>
        <w:numPr>
          <w:ilvl w:val="0"/>
          <w:numId w:val="7"/>
        </w:numPr>
        <w:rPr>
          <w:color w:val="000000" w:themeColor="text1"/>
          <w:lang w:val="en-GB"/>
        </w:rPr>
      </w:pPr>
      <w:r>
        <w:rPr>
          <w:color w:val="000000" w:themeColor="text1"/>
          <w:lang w:val="en-GB"/>
        </w:rPr>
        <w:t>The name of the person to whom the concern was reported (with time and date.)</w:t>
      </w:r>
    </w:p>
    <w:p w14:paraId="432AFDA1" w14:textId="77777777" w:rsidR="007E0E6B" w:rsidRDefault="007E0E6B" w:rsidP="002A1A0B">
      <w:pPr>
        <w:pStyle w:val="ListParagraph"/>
        <w:numPr>
          <w:ilvl w:val="0"/>
          <w:numId w:val="7"/>
        </w:numPr>
        <w:rPr>
          <w:color w:val="000000" w:themeColor="text1"/>
          <w:lang w:val="en-GB"/>
        </w:rPr>
      </w:pPr>
      <w:r>
        <w:rPr>
          <w:color w:val="000000" w:themeColor="text1"/>
          <w:lang w:val="en-GB"/>
        </w:rPr>
        <w:t>The name of any other persons present at that time.</w:t>
      </w:r>
    </w:p>
    <w:p w14:paraId="6350F17D" w14:textId="77777777" w:rsidR="007E0E6B" w:rsidRDefault="007E0E6B" w:rsidP="002A1A0B">
      <w:pPr>
        <w:pStyle w:val="ListParagraph"/>
        <w:numPr>
          <w:ilvl w:val="0"/>
          <w:numId w:val="7"/>
        </w:numPr>
        <w:rPr>
          <w:color w:val="000000" w:themeColor="text1"/>
          <w:lang w:val="en-GB"/>
        </w:rPr>
      </w:pPr>
      <w:r>
        <w:rPr>
          <w:color w:val="000000" w:themeColor="text1"/>
          <w:lang w:val="en-GB"/>
        </w:rPr>
        <w:t>Wider relevant knowledge or background information.</w:t>
      </w:r>
    </w:p>
    <w:p w14:paraId="334D26BF" w14:textId="77777777" w:rsidR="007E0E6B" w:rsidRDefault="007E0E6B" w:rsidP="007E0E6B">
      <w:pPr>
        <w:rPr>
          <w:color w:val="000000" w:themeColor="text1"/>
          <w:lang w:val="en-GB"/>
        </w:rPr>
      </w:pPr>
      <w:r>
        <w:rPr>
          <w:color w:val="000000" w:themeColor="text1"/>
          <w:lang w:val="en-GB"/>
        </w:rPr>
        <w:t>Note; It is not appropriate at this stage to conduct formal interviews or take written statements from staff, as this could compromise a later children’s social care or police investigation.</w:t>
      </w:r>
    </w:p>
    <w:p w14:paraId="31D43B2A" w14:textId="77777777" w:rsidR="007E0E6B" w:rsidRDefault="007E0E6B" w:rsidP="007E0E6B">
      <w:pPr>
        <w:rPr>
          <w:color w:val="000000" w:themeColor="text1"/>
          <w:lang w:val="en-GB"/>
        </w:rPr>
      </w:pPr>
    </w:p>
    <w:p w14:paraId="35EE8291" w14:textId="77777777" w:rsidR="007E0E6B" w:rsidRDefault="007E0E6B" w:rsidP="007E0E6B">
      <w:pPr>
        <w:rPr>
          <w:color w:val="000000" w:themeColor="text1"/>
          <w:lang w:val="en-GB"/>
        </w:rPr>
      </w:pPr>
      <w:r>
        <w:rPr>
          <w:color w:val="000000" w:themeColor="text1"/>
          <w:lang w:val="en-GB"/>
        </w:rPr>
        <w:t xml:space="preserve">For advice contact LADO on 0208 726 6000 ext. 60422. </w:t>
      </w:r>
      <w:hyperlink r:id="rId7" w:history="1">
        <w:r w:rsidRPr="00546DEE">
          <w:rPr>
            <w:rStyle w:val="Hyperlink"/>
            <w:lang w:val="en-GB"/>
          </w:rPr>
          <w:t>LADO@croydon.gov.uk</w:t>
        </w:r>
      </w:hyperlink>
      <w:r>
        <w:rPr>
          <w:color w:val="000000" w:themeColor="text1"/>
          <w:lang w:val="en-GB"/>
        </w:rPr>
        <w:t xml:space="preserve"> The LADO will clarify if and how the matter will be taken forward and what appropriate course of action should be taken. In serious situations the LADO will advise whether a suspension should take place immediately.</w:t>
      </w:r>
    </w:p>
    <w:p w14:paraId="1A13B305" w14:textId="3403ED90" w:rsidR="007E0E6B" w:rsidRDefault="007E0E6B" w:rsidP="007E0E6B">
      <w:pPr>
        <w:rPr>
          <w:color w:val="000000" w:themeColor="text1"/>
          <w:lang w:val="en-GB"/>
        </w:rPr>
      </w:pPr>
      <w:r>
        <w:rPr>
          <w:color w:val="000000" w:themeColor="text1"/>
          <w:lang w:val="en-GB"/>
        </w:rPr>
        <w:t>After discussing the situation with LADO it may become clear that a referral to</w:t>
      </w:r>
      <w:r w:rsidR="00E80299">
        <w:rPr>
          <w:color w:val="000000" w:themeColor="text1"/>
          <w:lang w:val="en-GB"/>
        </w:rPr>
        <w:t xml:space="preserve"> MASH</w:t>
      </w:r>
      <w:r>
        <w:rPr>
          <w:color w:val="000000" w:themeColor="text1"/>
          <w:lang w:val="en-GB"/>
        </w:rPr>
        <w:t xml:space="preserve"> is required.</w:t>
      </w:r>
    </w:p>
    <w:p w14:paraId="00C77F17" w14:textId="23CE4B24" w:rsidR="007E0E6B" w:rsidRDefault="007E0E6B" w:rsidP="007E0E6B">
      <w:pPr>
        <w:rPr>
          <w:color w:val="000000" w:themeColor="text1"/>
          <w:lang w:val="en-GB"/>
        </w:rPr>
      </w:pPr>
      <w:r>
        <w:rPr>
          <w:color w:val="000000" w:themeColor="text1"/>
          <w:lang w:val="en-GB"/>
        </w:rPr>
        <w:t xml:space="preserve">Refer the allegation to </w:t>
      </w:r>
      <w:r w:rsidR="00E80299">
        <w:rPr>
          <w:color w:val="000000" w:themeColor="text1"/>
          <w:lang w:val="en-GB"/>
        </w:rPr>
        <w:t xml:space="preserve">MASH </w:t>
      </w:r>
      <w:r>
        <w:rPr>
          <w:color w:val="000000" w:themeColor="text1"/>
          <w:lang w:val="en-GB"/>
        </w:rPr>
        <w:t>on 0208 7266400 and follow this up in writing within 24 hours.</w:t>
      </w:r>
    </w:p>
    <w:p w14:paraId="006358A5" w14:textId="77777777" w:rsidR="00030AB4" w:rsidRDefault="00030AB4" w:rsidP="007E0E6B">
      <w:pPr>
        <w:rPr>
          <w:color w:val="000000" w:themeColor="text1"/>
          <w:lang w:val="en-GB"/>
        </w:rPr>
      </w:pPr>
    </w:p>
    <w:p w14:paraId="7E4C69C3" w14:textId="237C36A4" w:rsidR="00030AB4" w:rsidRDefault="00030AB4" w:rsidP="007E0E6B">
      <w:pPr>
        <w:rPr>
          <w:color w:val="000000" w:themeColor="text1"/>
          <w:lang w:val="en-GB"/>
        </w:rPr>
      </w:pPr>
      <w:r>
        <w:rPr>
          <w:color w:val="000000" w:themeColor="text1"/>
          <w:lang w:val="en-GB"/>
        </w:rPr>
        <w:t xml:space="preserve">The LADO will </w:t>
      </w:r>
      <w:r w:rsidR="00187589">
        <w:rPr>
          <w:color w:val="000000" w:themeColor="text1"/>
          <w:lang w:val="en-GB"/>
        </w:rPr>
        <w:t>liaise</w:t>
      </w:r>
      <w:r>
        <w:rPr>
          <w:color w:val="000000" w:themeColor="text1"/>
          <w:lang w:val="en-GB"/>
        </w:rPr>
        <w:t xml:space="preserve"> with </w:t>
      </w:r>
      <w:r w:rsidR="00E80299">
        <w:rPr>
          <w:color w:val="000000" w:themeColor="text1"/>
          <w:lang w:val="en-GB"/>
        </w:rPr>
        <w:t xml:space="preserve">MASH </w:t>
      </w:r>
      <w:r>
        <w:rPr>
          <w:color w:val="000000" w:themeColor="text1"/>
          <w:lang w:val="en-GB"/>
        </w:rPr>
        <w:t>and contact the setting as to how to proceed. A formal strategy meeting will take place between</w:t>
      </w:r>
      <w:r w:rsidR="00E80299">
        <w:rPr>
          <w:color w:val="000000" w:themeColor="text1"/>
          <w:lang w:val="en-GB"/>
        </w:rPr>
        <w:t xml:space="preserve"> MASH</w:t>
      </w:r>
      <w:r>
        <w:rPr>
          <w:color w:val="000000" w:themeColor="text1"/>
          <w:lang w:val="en-GB"/>
        </w:rPr>
        <w:t>, the setting representative and the police (as appropriate.) At the meeting it will be agreed what immediate action is required to safeguard and promote the welfare of the child, and/or to provide interim services and support.</w:t>
      </w:r>
    </w:p>
    <w:p w14:paraId="54824F8A" w14:textId="77777777" w:rsidR="00030AB4" w:rsidRDefault="00030AB4" w:rsidP="007E0E6B">
      <w:pPr>
        <w:rPr>
          <w:color w:val="000000" w:themeColor="text1"/>
          <w:lang w:val="en-GB"/>
        </w:rPr>
      </w:pPr>
      <w:r>
        <w:rPr>
          <w:color w:val="000000" w:themeColor="text1"/>
          <w:lang w:val="en-GB"/>
        </w:rPr>
        <w:t>The members of staff may be suspended on full pay (advice from LADO will support you with this decision). This overall decision to suspend is vested in the head of centre/school/governing body. Suspension is a neutral act and allows a full investigation of facts to take place.</w:t>
      </w:r>
    </w:p>
    <w:p w14:paraId="263252A7" w14:textId="77777777" w:rsidR="00030AB4" w:rsidRDefault="00030AB4" w:rsidP="007E0E6B">
      <w:pPr>
        <w:rPr>
          <w:color w:val="000000" w:themeColor="text1"/>
          <w:lang w:val="en-GB"/>
        </w:rPr>
      </w:pPr>
    </w:p>
    <w:p w14:paraId="73998B42" w14:textId="77777777" w:rsidR="00030AB4" w:rsidRDefault="00030AB4" w:rsidP="007E0E6B">
      <w:pPr>
        <w:rPr>
          <w:color w:val="000000" w:themeColor="text1"/>
          <w:lang w:val="en-GB"/>
        </w:rPr>
      </w:pPr>
      <w:r>
        <w:rPr>
          <w:color w:val="000000" w:themeColor="text1"/>
          <w:lang w:val="en-GB"/>
        </w:rPr>
        <w:t xml:space="preserve">Ofsted must be informed (0300 123 1231) of any allegation concerns made against a member of staff within 14 working days. All </w:t>
      </w:r>
      <w:r w:rsidR="00187589">
        <w:rPr>
          <w:color w:val="000000" w:themeColor="text1"/>
          <w:lang w:val="en-GB"/>
        </w:rPr>
        <w:t>notifications</w:t>
      </w:r>
      <w:r>
        <w:rPr>
          <w:color w:val="000000" w:themeColor="text1"/>
          <w:lang w:val="en-GB"/>
        </w:rPr>
        <w:t xml:space="preserve"> must be followed up in </w:t>
      </w:r>
      <w:r w:rsidR="001D6BA3">
        <w:rPr>
          <w:color w:val="000000" w:themeColor="text1"/>
          <w:lang w:val="en-GB"/>
        </w:rPr>
        <w:t xml:space="preserve">writing, Fax 08456 404 049 or email </w:t>
      </w:r>
      <w:hyperlink r:id="rId8" w:history="1">
        <w:r w:rsidR="001D6BA3" w:rsidRPr="00546DEE">
          <w:rPr>
            <w:rStyle w:val="Hyperlink"/>
            <w:lang w:val="en-GB"/>
          </w:rPr>
          <w:t>enquires@ofsted.gov.uk</w:t>
        </w:r>
      </w:hyperlink>
      <w:r w:rsidR="001D6BA3">
        <w:rPr>
          <w:color w:val="000000" w:themeColor="text1"/>
          <w:lang w:val="en-GB"/>
        </w:rPr>
        <w:t xml:space="preserve"> or by post Ofsted, Piccadilly Gate, Store Street, Manchester, M1 2WD.</w:t>
      </w:r>
    </w:p>
    <w:p w14:paraId="648064D3" w14:textId="77777777" w:rsidR="001D6BA3" w:rsidRDefault="001D6BA3" w:rsidP="007E0E6B">
      <w:pPr>
        <w:rPr>
          <w:color w:val="000000" w:themeColor="text1"/>
          <w:lang w:val="en-GB"/>
        </w:rPr>
      </w:pPr>
      <w:r>
        <w:rPr>
          <w:color w:val="000000" w:themeColor="text1"/>
          <w:lang w:val="en-GB"/>
        </w:rPr>
        <w:t xml:space="preserve">Once the investigation is complete Ofsted may visit to discuss the </w:t>
      </w:r>
      <w:r w:rsidR="00187589">
        <w:rPr>
          <w:color w:val="000000" w:themeColor="text1"/>
          <w:lang w:val="en-GB"/>
        </w:rPr>
        <w:t>implications of the investigation. It may b</w:t>
      </w:r>
      <w:r>
        <w:rPr>
          <w:color w:val="000000" w:themeColor="text1"/>
          <w:lang w:val="en-GB"/>
        </w:rPr>
        <w:t>e necessary to implement the settings disciplinary, grievance or complaints procedures.</w:t>
      </w:r>
    </w:p>
    <w:p w14:paraId="2CA8EA9D" w14:textId="5D0BFECA" w:rsidR="001D6BA3" w:rsidRDefault="001D6BA3" w:rsidP="007E0E6B">
      <w:pPr>
        <w:rPr>
          <w:color w:val="000000" w:themeColor="text1"/>
          <w:lang w:val="en-GB"/>
        </w:rPr>
      </w:pPr>
      <w:r>
        <w:rPr>
          <w:color w:val="000000" w:themeColor="text1"/>
          <w:lang w:val="en-GB"/>
        </w:rPr>
        <w:t xml:space="preserve">And if after discussing the situation with LADO it may become clear that a referral to </w:t>
      </w:r>
      <w:r w:rsidR="00E80299">
        <w:rPr>
          <w:color w:val="000000" w:themeColor="text1"/>
          <w:lang w:val="en-GB"/>
        </w:rPr>
        <w:t xml:space="preserve">MASH </w:t>
      </w:r>
      <w:r>
        <w:rPr>
          <w:color w:val="000000" w:themeColor="text1"/>
          <w:lang w:val="en-GB"/>
        </w:rPr>
        <w:t>is not required and the setting is to follow their own complaints and disciplinary procedures. The LADO will advise the appropriate course of action.</w:t>
      </w:r>
    </w:p>
    <w:p w14:paraId="673D5B74" w14:textId="71093790" w:rsidR="001D6BA3" w:rsidRDefault="001D6BA3" w:rsidP="007E0E6B">
      <w:pPr>
        <w:rPr>
          <w:color w:val="000000" w:themeColor="text1"/>
          <w:lang w:val="en-GB"/>
        </w:rPr>
      </w:pPr>
      <w:r>
        <w:rPr>
          <w:color w:val="000000" w:themeColor="text1"/>
          <w:lang w:val="en-GB"/>
        </w:rPr>
        <w:t xml:space="preserve">The incident should be documented and a clear and honest explanation given to the </w:t>
      </w:r>
      <w:r w:rsidR="00E80299">
        <w:rPr>
          <w:color w:val="000000" w:themeColor="text1"/>
          <w:lang w:val="en-GB"/>
        </w:rPr>
        <w:t>child’s</w:t>
      </w:r>
      <w:r>
        <w:rPr>
          <w:color w:val="000000" w:themeColor="text1"/>
          <w:lang w:val="en-GB"/>
        </w:rPr>
        <w:t xml:space="preserve"> parents/carers. Ofsted must be informed of this outcome in writing.</w:t>
      </w:r>
    </w:p>
    <w:p w14:paraId="37EA69DA" w14:textId="07773541" w:rsidR="001D6BA3" w:rsidRDefault="001D6BA3" w:rsidP="007E0E6B">
      <w:pPr>
        <w:rPr>
          <w:color w:val="000000" w:themeColor="text1"/>
          <w:lang w:val="en-GB"/>
        </w:rPr>
      </w:pPr>
      <w:r>
        <w:rPr>
          <w:color w:val="000000" w:themeColor="text1"/>
          <w:lang w:val="en-GB"/>
        </w:rPr>
        <w:t>Selsdon park pre-schools safeguarding officer is Michelle Cane. Jane</w:t>
      </w:r>
      <w:r w:rsidR="00E80299">
        <w:rPr>
          <w:color w:val="000000" w:themeColor="text1"/>
          <w:lang w:val="en-GB"/>
        </w:rPr>
        <w:t xml:space="preserve"> Simpson</w:t>
      </w:r>
      <w:r>
        <w:rPr>
          <w:color w:val="000000" w:themeColor="text1"/>
          <w:lang w:val="en-GB"/>
        </w:rPr>
        <w:t xml:space="preserve"> is the deputy safeguarding lead.</w:t>
      </w:r>
    </w:p>
    <w:p w14:paraId="36EB9B93" w14:textId="77777777" w:rsidR="001D6BA3" w:rsidRDefault="001D6BA3" w:rsidP="007E0E6B">
      <w:pPr>
        <w:rPr>
          <w:color w:val="000000" w:themeColor="text1"/>
          <w:lang w:val="en-GB"/>
        </w:rPr>
      </w:pPr>
    </w:p>
    <w:p w14:paraId="07BC25E8" w14:textId="77777777" w:rsidR="001D6BA3" w:rsidRDefault="001D6BA3" w:rsidP="007E0E6B">
      <w:pPr>
        <w:rPr>
          <w:color w:val="000000" w:themeColor="text1"/>
          <w:lang w:val="en-GB"/>
        </w:rPr>
      </w:pPr>
      <w:r>
        <w:rPr>
          <w:color w:val="000000" w:themeColor="text1"/>
          <w:lang w:val="en-GB"/>
        </w:rPr>
        <w:t>Further policies in relation to safeguarding and child protection are.</w:t>
      </w:r>
    </w:p>
    <w:p w14:paraId="5806DE0B" w14:textId="77777777" w:rsidR="001D6BA3" w:rsidRDefault="001D6BA3" w:rsidP="001D6BA3">
      <w:pPr>
        <w:pStyle w:val="ListParagraph"/>
        <w:numPr>
          <w:ilvl w:val="0"/>
          <w:numId w:val="8"/>
        </w:numPr>
        <w:rPr>
          <w:color w:val="000000" w:themeColor="text1"/>
          <w:lang w:val="en-GB"/>
        </w:rPr>
      </w:pPr>
      <w:r>
        <w:rPr>
          <w:color w:val="000000" w:themeColor="text1"/>
          <w:lang w:val="en-GB"/>
        </w:rPr>
        <w:t>Prevent duty and British fundamental values policy.</w:t>
      </w:r>
    </w:p>
    <w:p w14:paraId="1A811EA5" w14:textId="77777777" w:rsidR="001D6BA3" w:rsidRDefault="001D6BA3" w:rsidP="001D6BA3">
      <w:pPr>
        <w:pStyle w:val="ListParagraph"/>
        <w:numPr>
          <w:ilvl w:val="0"/>
          <w:numId w:val="8"/>
        </w:numPr>
        <w:rPr>
          <w:color w:val="000000" w:themeColor="text1"/>
          <w:lang w:val="en-GB"/>
        </w:rPr>
      </w:pPr>
      <w:r>
        <w:rPr>
          <w:color w:val="000000" w:themeColor="text1"/>
          <w:lang w:val="en-GB"/>
        </w:rPr>
        <w:t>Mobile phone policy.</w:t>
      </w:r>
    </w:p>
    <w:p w14:paraId="668160D4" w14:textId="77777777" w:rsidR="001D6BA3" w:rsidRDefault="001D6BA3" w:rsidP="001D6BA3">
      <w:pPr>
        <w:pStyle w:val="ListParagraph"/>
        <w:numPr>
          <w:ilvl w:val="0"/>
          <w:numId w:val="8"/>
        </w:numPr>
        <w:rPr>
          <w:color w:val="000000" w:themeColor="text1"/>
          <w:lang w:val="en-GB"/>
        </w:rPr>
      </w:pPr>
      <w:r>
        <w:rPr>
          <w:color w:val="000000" w:themeColor="text1"/>
          <w:lang w:val="en-GB"/>
        </w:rPr>
        <w:t>Missing or lost child policy.</w:t>
      </w:r>
    </w:p>
    <w:p w14:paraId="0C6C8A66" w14:textId="77777777" w:rsidR="001D6BA3" w:rsidRDefault="001D6BA3" w:rsidP="001D6BA3">
      <w:pPr>
        <w:pStyle w:val="ListParagraph"/>
        <w:numPr>
          <w:ilvl w:val="0"/>
          <w:numId w:val="8"/>
        </w:numPr>
        <w:rPr>
          <w:color w:val="000000" w:themeColor="text1"/>
          <w:lang w:val="en-GB"/>
        </w:rPr>
      </w:pPr>
      <w:r>
        <w:rPr>
          <w:color w:val="000000" w:themeColor="text1"/>
          <w:lang w:val="en-GB"/>
        </w:rPr>
        <w:t>Use of social networking sites policy.</w:t>
      </w:r>
    </w:p>
    <w:p w14:paraId="3B061551" w14:textId="77777777" w:rsidR="001D6BA3" w:rsidRDefault="001D6BA3" w:rsidP="001D6BA3">
      <w:pPr>
        <w:pStyle w:val="ListParagraph"/>
        <w:numPr>
          <w:ilvl w:val="0"/>
          <w:numId w:val="8"/>
        </w:numPr>
        <w:rPr>
          <w:color w:val="000000" w:themeColor="text1"/>
          <w:lang w:val="en-GB"/>
        </w:rPr>
      </w:pPr>
      <w:r>
        <w:rPr>
          <w:color w:val="000000" w:themeColor="text1"/>
          <w:lang w:val="en-GB"/>
        </w:rPr>
        <w:t>Staff behaviour policy.</w:t>
      </w:r>
    </w:p>
    <w:p w14:paraId="736C88FB" w14:textId="77777777" w:rsidR="001D6BA3" w:rsidRDefault="001D6BA3" w:rsidP="001D6BA3">
      <w:pPr>
        <w:pStyle w:val="ListParagraph"/>
        <w:numPr>
          <w:ilvl w:val="0"/>
          <w:numId w:val="8"/>
        </w:numPr>
        <w:rPr>
          <w:color w:val="000000" w:themeColor="text1"/>
          <w:lang w:val="en-GB"/>
        </w:rPr>
      </w:pPr>
      <w:r>
        <w:rPr>
          <w:color w:val="000000" w:themeColor="text1"/>
          <w:lang w:val="en-GB"/>
        </w:rPr>
        <w:t>Peer on peer abuse policy.</w:t>
      </w:r>
    </w:p>
    <w:p w14:paraId="25D00D1B" w14:textId="77777777" w:rsidR="001D6BA3" w:rsidRDefault="001D6BA3" w:rsidP="001D6BA3">
      <w:pPr>
        <w:pStyle w:val="ListParagraph"/>
        <w:numPr>
          <w:ilvl w:val="0"/>
          <w:numId w:val="8"/>
        </w:numPr>
        <w:rPr>
          <w:color w:val="000000" w:themeColor="text1"/>
          <w:lang w:val="en-GB"/>
        </w:rPr>
      </w:pPr>
      <w:r>
        <w:rPr>
          <w:color w:val="000000" w:themeColor="text1"/>
          <w:lang w:val="en-GB"/>
        </w:rPr>
        <w:t>Safer recruiting policy.</w:t>
      </w:r>
    </w:p>
    <w:p w14:paraId="39938B77" w14:textId="77777777" w:rsidR="001D6BA3" w:rsidRDefault="001D6BA3" w:rsidP="001D6BA3">
      <w:pPr>
        <w:pStyle w:val="ListParagraph"/>
        <w:numPr>
          <w:ilvl w:val="0"/>
          <w:numId w:val="8"/>
        </w:numPr>
        <w:rPr>
          <w:color w:val="000000" w:themeColor="text1"/>
          <w:lang w:val="en-GB"/>
        </w:rPr>
      </w:pPr>
      <w:r>
        <w:rPr>
          <w:color w:val="000000" w:themeColor="text1"/>
          <w:lang w:val="en-GB"/>
        </w:rPr>
        <w:t>Photography policy.</w:t>
      </w:r>
    </w:p>
    <w:p w14:paraId="6C5A3915" w14:textId="77777777" w:rsidR="001D6BA3" w:rsidRDefault="001D6BA3" w:rsidP="001D6BA3">
      <w:pPr>
        <w:pStyle w:val="ListParagraph"/>
        <w:numPr>
          <w:ilvl w:val="0"/>
          <w:numId w:val="8"/>
        </w:numPr>
        <w:rPr>
          <w:color w:val="000000" w:themeColor="text1"/>
          <w:lang w:val="en-GB"/>
        </w:rPr>
      </w:pPr>
      <w:r>
        <w:rPr>
          <w:color w:val="000000" w:themeColor="text1"/>
          <w:lang w:val="en-GB"/>
        </w:rPr>
        <w:t>Whistle blowing policy</w:t>
      </w:r>
    </w:p>
    <w:p w14:paraId="5C4CC733" w14:textId="77777777" w:rsidR="001D6BA3" w:rsidRDefault="001D6BA3" w:rsidP="001D6BA3">
      <w:pPr>
        <w:rPr>
          <w:color w:val="000000" w:themeColor="text1"/>
          <w:lang w:val="en-GB"/>
        </w:rPr>
      </w:pPr>
    </w:p>
    <w:p w14:paraId="0882D103" w14:textId="77777777" w:rsidR="001D6BA3" w:rsidRDefault="001D6BA3" w:rsidP="005F4CD4">
      <w:pPr>
        <w:outlineLvl w:val="0"/>
        <w:rPr>
          <w:color w:val="000000" w:themeColor="text1"/>
          <w:lang w:val="en-GB"/>
        </w:rPr>
      </w:pPr>
      <w:r>
        <w:rPr>
          <w:color w:val="000000" w:themeColor="text1"/>
          <w:lang w:val="en-GB"/>
        </w:rPr>
        <w:t>Date written 12.09.16</w:t>
      </w:r>
    </w:p>
    <w:p w14:paraId="1D991FA2" w14:textId="77777777" w:rsidR="001D6BA3" w:rsidRPr="001D6BA3" w:rsidRDefault="001D6BA3" w:rsidP="001D6BA3">
      <w:pPr>
        <w:rPr>
          <w:color w:val="000000" w:themeColor="text1"/>
          <w:lang w:val="en-GB"/>
        </w:rPr>
      </w:pPr>
      <w:r>
        <w:rPr>
          <w:color w:val="000000" w:themeColor="text1"/>
          <w:lang w:val="en-GB"/>
        </w:rPr>
        <w:t>Due for review 12.09.17.</w:t>
      </w:r>
    </w:p>
    <w:p w14:paraId="165F3E87" w14:textId="77777777" w:rsidR="007E0E6B" w:rsidRPr="007E0E6B" w:rsidRDefault="007E0E6B" w:rsidP="007E0E6B">
      <w:pPr>
        <w:rPr>
          <w:color w:val="000000" w:themeColor="text1"/>
          <w:lang w:val="en-GB"/>
        </w:rPr>
      </w:pPr>
    </w:p>
    <w:p w14:paraId="5EEE8F1E" w14:textId="77777777" w:rsidR="00BA44CA" w:rsidRPr="00BA44CA" w:rsidRDefault="00BA44CA">
      <w:pPr>
        <w:rPr>
          <w:color w:val="000000" w:themeColor="text1"/>
          <w:lang w:val="en-GB"/>
        </w:rPr>
      </w:pPr>
    </w:p>
    <w:sectPr w:rsidR="00BA44CA" w:rsidRPr="00BA44CA" w:rsidSect="00CA4B81">
      <w:pgSz w:w="11900" w:h="16840"/>
      <w:pgMar w:top="684" w:right="1440" w:bottom="81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9701A"/>
    <w:multiLevelType w:val="hybridMultilevel"/>
    <w:tmpl w:val="C64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D54EE"/>
    <w:multiLevelType w:val="hybridMultilevel"/>
    <w:tmpl w:val="40F2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978F7"/>
    <w:multiLevelType w:val="hybridMultilevel"/>
    <w:tmpl w:val="B758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97FA7"/>
    <w:multiLevelType w:val="hybridMultilevel"/>
    <w:tmpl w:val="8CE0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584004"/>
    <w:multiLevelType w:val="hybridMultilevel"/>
    <w:tmpl w:val="DC3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44F2A"/>
    <w:multiLevelType w:val="hybridMultilevel"/>
    <w:tmpl w:val="97F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23E48"/>
    <w:multiLevelType w:val="hybridMultilevel"/>
    <w:tmpl w:val="01EA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BD2F87"/>
    <w:multiLevelType w:val="hybridMultilevel"/>
    <w:tmpl w:val="390C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CA"/>
    <w:rsid w:val="00030AB4"/>
    <w:rsid w:val="00084A62"/>
    <w:rsid w:val="00187589"/>
    <w:rsid w:val="001A470D"/>
    <w:rsid w:val="001D6BA3"/>
    <w:rsid w:val="00240E2F"/>
    <w:rsid w:val="0025749F"/>
    <w:rsid w:val="0029021E"/>
    <w:rsid w:val="002A1A0B"/>
    <w:rsid w:val="00371F06"/>
    <w:rsid w:val="004B6B96"/>
    <w:rsid w:val="005F4CD4"/>
    <w:rsid w:val="00605CA2"/>
    <w:rsid w:val="0078542B"/>
    <w:rsid w:val="007E0E6B"/>
    <w:rsid w:val="00813F2E"/>
    <w:rsid w:val="008E43DB"/>
    <w:rsid w:val="009C1EF3"/>
    <w:rsid w:val="00AC65F2"/>
    <w:rsid w:val="00AD7DCC"/>
    <w:rsid w:val="00BA44CA"/>
    <w:rsid w:val="00C57D82"/>
    <w:rsid w:val="00CA4B81"/>
    <w:rsid w:val="00D00131"/>
    <w:rsid w:val="00D70708"/>
    <w:rsid w:val="00DD641F"/>
    <w:rsid w:val="00E4709F"/>
    <w:rsid w:val="00E80299"/>
    <w:rsid w:val="00ED3A4F"/>
    <w:rsid w:val="00FE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ED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A2"/>
    <w:pPr>
      <w:ind w:left="720"/>
      <w:contextualSpacing/>
    </w:pPr>
  </w:style>
  <w:style w:type="character" w:styleId="Hyperlink">
    <w:name w:val="Hyperlink"/>
    <w:basedOn w:val="DefaultParagraphFont"/>
    <w:uiPriority w:val="99"/>
    <w:unhideWhenUsed/>
    <w:rsid w:val="00D001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croydon.gov.uk" TargetMode="External"/><Relationship Id="rId7" Type="http://schemas.openxmlformats.org/officeDocument/2006/relationships/hyperlink" Target="mailto:LADO@croydon.gov.uk" TargetMode="External"/><Relationship Id="rId8" Type="http://schemas.openxmlformats.org/officeDocument/2006/relationships/hyperlink" Target="mailto:enquires@ofsted.gov.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2278</Words>
  <Characters>12990</Characters>
  <Application>Microsoft Macintosh Word</Application>
  <DocSecurity>0</DocSecurity>
  <Lines>108</Lines>
  <Paragraphs>30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Safeguarding and child protection policy.</vt:lpstr>
      <vt:lpstr>Rationale</vt:lpstr>
      <vt:lpstr>Child abuse.</vt:lpstr>
      <vt:lpstr>Definitions of child abuse.</vt:lpstr>
      <vt:lpstr>Implementation of the policy.</vt:lpstr>
      <vt:lpstr>Signs to monitor.</vt:lpstr>
      <vt:lpstr>Golden rules to follow when a child is disclosing abuse.</vt:lpstr>
      <vt:lpstr>Golden rules for staff following a disclosure of suspected abuse.</vt:lpstr>
      <vt:lpstr>Referring allegations to MASH. (Multi Agency Safeguarding Hub)</vt:lpstr>
      <vt:lpstr>Staff support and training.</vt:lpstr>
      <vt:lpstr>Selsdon park pre-school will ensure that:</vt:lpstr>
      <vt:lpstr>Safe caring.</vt:lpstr>
      <vt:lpstr>Managing allegations against staff.</vt:lpstr>
      <vt:lpstr>Date written 12.09.16</vt:lpstr>
    </vt:vector>
  </TitlesOfParts>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Moore</dc:creator>
  <cp:keywords/>
  <dc:description/>
  <cp:lastModifiedBy>Kelly Moore</cp:lastModifiedBy>
  <cp:revision>4</cp:revision>
  <dcterms:created xsi:type="dcterms:W3CDTF">2016-09-18T12:18:00Z</dcterms:created>
  <dcterms:modified xsi:type="dcterms:W3CDTF">2016-09-30T12:24:00Z</dcterms:modified>
</cp:coreProperties>
</file>